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0D5F" w14:textId="77777777" w:rsidR="00755D70" w:rsidRPr="00A666F3" w:rsidRDefault="00755D70" w:rsidP="00B11F8F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A666F3">
        <w:rPr>
          <w:rFonts w:ascii="Times New Roman" w:hAnsi="Times New Roman"/>
          <w:b/>
          <w:sz w:val="24"/>
          <w:szCs w:val="24"/>
        </w:rPr>
        <w:t>Анализ проведения предметной недели в начальной школе.</w:t>
      </w:r>
    </w:p>
    <w:p w14:paraId="1432E0BD" w14:textId="200AEC5C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F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23421" w:rsidRPr="00A666F3">
        <w:rPr>
          <w:rFonts w:ascii="Times New Roman" w:hAnsi="Times New Roman" w:cs="Times New Roman"/>
          <w:b/>
          <w:sz w:val="24"/>
          <w:szCs w:val="24"/>
        </w:rPr>
        <w:t>22</w:t>
      </w:r>
      <w:r w:rsidRPr="00A666F3">
        <w:rPr>
          <w:rFonts w:ascii="Times New Roman" w:hAnsi="Times New Roman" w:cs="Times New Roman"/>
          <w:b/>
          <w:sz w:val="24"/>
          <w:szCs w:val="24"/>
        </w:rPr>
        <w:t xml:space="preserve"> ноября по 26 ноября в </w:t>
      </w:r>
      <w:r w:rsidR="00B23421" w:rsidRPr="00A666F3">
        <w:rPr>
          <w:rFonts w:ascii="Times New Roman" w:hAnsi="Times New Roman" w:cs="Times New Roman"/>
          <w:b/>
          <w:sz w:val="24"/>
          <w:szCs w:val="24"/>
        </w:rPr>
        <w:t>МБУ «Школа № 20»</w:t>
      </w:r>
      <w:r w:rsidRPr="00A666F3">
        <w:rPr>
          <w:rFonts w:ascii="Times New Roman" w:hAnsi="Times New Roman" w:cs="Times New Roman"/>
          <w:b/>
          <w:sz w:val="24"/>
          <w:szCs w:val="24"/>
        </w:rPr>
        <w:t xml:space="preserve"> проходила неделя начальных классов</w:t>
      </w:r>
    </w:p>
    <w:p w14:paraId="7EE4636F" w14:textId="5E2A20B9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b/>
          <w:sz w:val="24"/>
          <w:szCs w:val="24"/>
        </w:rPr>
        <w:t>Цель проведения недели</w:t>
      </w:r>
      <w:r w:rsidRPr="00A666F3">
        <w:rPr>
          <w:rFonts w:ascii="Times New Roman" w:hAnsi="Times New Roman" w:cs="Times New Roman"/>
          <w:sz w:val="24"/>
          <w:szCs w:val="24"/>
        </w:rPr>
        <w:t>:</w:t>
      </w:r>
    </w:p>
    <w:p w14:paraId="1AC7A30C" w14:textId="566E898C" w:rsidR="00755D70" w:rsidRPr="00A666F3" w:rsidRDefault="00755D70" w:rsidP="00B11F8F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>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14:paraId="77C6B170" w14:textId="1491CF0E" w:rsidR="00755D70" w:rsidRPr="00A666F3" w:rsidRDefault="00755D70" w:rsidP="00B11F8F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666F3">
        <w:rPr>
          <w:rFonts w:ascii="Times New Roman" w:hAnsi="Times New Roman" w:cs="Times New Roman"/>
          <w:color w:val="000000"/>
          <w:sz w:val="24"/>
          <w:szCs w:val="24"/>
        </w:rPr>
        <w:t xml:space="preserve">показать методические приемы и формы организации урочной и внеурочной деятельности </w:t>
      </w:r>
      <w:r w:rsidR="00A666F3" w:rsidRPr="00A666F3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Pr="00A666F3">
        <w:rPr>
          <w:rFonts w:ascii="Times New Roman" w:hAnsi="Times New Roman" w:cs="Times New Roman"/>
          <w:color w:val="000000"/>
          <w:sz w:val="24"/>
          <w:szCs w:val="24"/>
        </w:rPr>
        <w:t>ихся начальной школы, обеспечивающие повышение мотивации и познавательного интереса.</w:t>
      </w:r>
    </w:p>
    <w:p w14:paraId="1C920ABA" w14:textId="77777777" w:rsidR="00755D70" w:rsidRPr="00A666F3" w:rsidRDefault="00755D70" w:rsidP="00B11F8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5C773BFD" w14:textId="77777777" w:rsidR="008046A7" w:rsidRDefault="00755D70" w:rsidP="008046A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66F3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предметной недели:</w:t>
      </w:r>
    </w:p>
    <w:p w14:paraId="29B250EC" w14:textId="381D70A5" w:rsidR="00755D70" w:rsidRPr="00A666F3" w:rsidRDefault="00755D70" w:rsidP="008046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A666F3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A666F3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A666F3">
        <w:rPr>
          <w:rFonts w:ascii="Times New Roman" w:hAnsi="Times New Roman" w:cs="Times New Roman"/>
          <w:bCs/>
          <w:sz w:val="24"/>
          <w:szCs w:val="24"/>
        </w:rPr>
        <w:t>Создание условий</w:t>
      </w:r>
      <w:proofErr w:type="gramEnd"/>
      <w:r w:rsidRPr="00A666F3">
        <w:rPr>
          <w:rFonts w:ascii="Times New Roman" w:hAnsi="Times New Roman" w:cs="Times New Roman"/>
          <w:bCs/>
          <w:sz w:val="24"/>
          <w:szCs w:val="24"/>
        </w:rPr>
        <w:t xml:space="preserve">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  <w:r w:rsidRPr="00A666F3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A666F3">
        <w:rPr>
          <w:rFonts w:ascii="Times New Roman" w:hAnsi="Times New Roman" w:cs="Times New Roman"/>
          <w:bCs/>
          <w:sz w:val="24"/>
          <w:szCs w:val="24"/>
        </w:rPr>
        <w:t>Повышение интереса обучающихся к учебной деятельности.</w:t>
      </w:r>
      <w:r w:rsidRPr="00A666F3">
        <w:rPr>
          <w:rFonts w:ascii="Times New Roman" w:hAnsi="Times New Roman" w:cs="Times New Roman"/>
          <w:sz w:val="24"/>
          <w:szCs w:val="24"/>
        </w:rPr>
        <w:br/>
        <w:t xml:space="preserve">3.  </w:t>
      </w:r>
      <w:r w:rsidRPr="00A666F3">
        <w:rPr>
          <w:rFonts w:ascii="Times New Roman" w:hAnsi="Times New Roman" w:cs="Times New Roman"/>
          <w:bCs/>
          <w:sz w:val="24"/>
          <w:szCs w:val="24"/>
        </w:rPr>
        <w:t>Помощь учителям и ученикам в раскрытии своего творческого потенциала, организаторских способностей.</w:t>
      </w:r>
      <w:r w:rsidRPr="00A666F3">
        <w:rPr>
          <w:rFonts w:ascii="Times New Roman" w:hAnsi="Times New Roman" w:cs="Times New Roman"/>
          <w:sz w:val="24"/>
          <w:szCs w:val="24"/>
        </w:rPr>
        <w:br/>
        <w:t>4.   Формировать коммуникативные навыки, умение подчинять свои интересы интересам коллектива;</w:t>
      </w:r>
    </w:p>
    <w:p w14:paraId="38D72EEC" w14:textId="64E5870E" w:rsidR="00755D70" w:rsidRPr="00A666F3" w:rsidRDefault="00755D70" w:rsidP="008046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sz w:val="24"/>
          <w:szCs w:val="24"/>
        </w:rPr>
        <w:t>5.  Обучать детей самостоятельности и творчеству.</w:t>
      </w:r>
    </w:p>
    <w:p w14:paraId="322FEEA0" w14:textId="71C69F62" w:rsidR="00755D70" w:rsidRPr="00A666F3" w:rsidRDefault="00755D70" w:rsidP="008046A7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666F3">
        <w:rPr>
          <w:rFonts w:ascii="Times New Roman" w:hAnsi="Times New Roman" w:cs="Times New Roman"/>
          <w:i/>
          <w:sz w:val="24"/>
          <w:szCs w:val="24"/>
        </w:rPr>
        <w:br/>
      </w:r>
      <w:r w:rsidRPr="00A666F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Принцип проведения предметной недели -</w:t>
      </w:r>
      <w:r w:rsidRPr="00A666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666F3">
        <w:rPr>
          <w:rFonts w:ascii="Times New Roman" w:hAnsi="Times New Roman" w:cs="Times New Roman"/>
          <w:bCs/>
          <w:i/>
          <w:sz w:val="24"/>
          <w:szCs w:val="24"/>
        </w:rPr>
        <w:t>каждый ребенок является активным участником всех событий недели.</w:t>
      </w:r>
      <w:r w:rsidRPr="00A666F3">
        <w:rPr>
          <w:rFonts w:ascii="Times New Roman" w:hAnsi="Times New Roman" w:cs="Times New Roman"/>
          <w:bCs/>
          <w:i/>
          <w:sz w:val="24"/>
          <w:szCs w:val="24"/>
        </w:rPr>
        <w:br/>
        <w:t>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14:paraId="73E23043" w14:textId="7097019C" w:rsidR="00755D70" w:rsidRPr="00A666F3" w:rsidRDefault="00755D70" w:rsidP="00B11F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>Для  успешной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реализации поставленных задач был разработан  и утвержден  план  методической недели:</w:t>
      </w:r>
    </w:p>
    <w:p w14:paraId="476266C3" w14:textId="04AC379C" w:rsidR="00755D70" w:rsidRPr="00A666F3" w:rsidRDefault="00755D70" w:rsidP="00B11F8F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Заседание методического совета. Принятие </w:t>
      </w: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>решения  о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проведении «Методической недели учителей начальных классов». Создание творческой группы.</w:t>
      </w:r>
    </w:p>
    <w:p w14:paraId="250D1A63" w14:textId="77777777" w:rsidR="00755D70" w:rsidRPr="00A666F3" w:rsidRDefault="00755D70" w:rsidP="00B11F8F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>Обсуждение плана мероприятий.</w:t>
      </w:r>
    </w:p>
    <w:p w14:paraId="02BA0FC0" w14:textId="77777777" w:rsidR="00755D70" w:rsidRPr="00A666F3" w:rsidRDefault="00755D70" w:rsidP="00B11F8F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Оперативное </w:t>
      </w: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>совещание  по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открытию методической недели.</w:t>
      </w:r>
    </w:p>
    <w:p w14:paraId="36FAECAD" w14:textId="609FF765" w:rsidR="00755D70" w:rsidRPr="00A666F3" w:rsidRDefault="00755D70" w:rsidP="00B11F8F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Проведение открытых уроков и мероприятий с последующим самоанализом и анализом экспертом деятельности учителя </w:t>
      </w: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 w:rsidR="00A666F3" w:rsidRPr="00A666F3">
        <w:rPr>
          <w:rFonts w:ascii="Times New Roman" w:eastAsia="Calibri" w:hAnsi="Times New Roman" w:cs="Times New Roman"/>
          <w:sz w:val="24"/>
          <w:szCs w:val="24"/>
        </w:rPr>
        <w:t>обучающ</w:t>
      </w:r>
      <w:r w:rsidRPr="00A666F3">
        <w:rPr>
          <w:rFonts w:ascii="Times New Roman" w:eastAsia="Calibri" w:hAnsi="Times New Roman" w:cs="Times New Roman"/>
          <w:sz w:val="24"/>
          <w:szCs w:val="24"/>
        </w:rPr>
        <w:t>ихся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с точки зрения эффективности.</w:t>
      </w:r>
    </w:p>
    <w:p w14:paraId="53567DF8" w14:textId="77777777" w:rsidR="00755D70" w:rsidRPr="00A666F3" w:rsidRDefault="00755D70" w:rsidP="00B11F8F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>Круглый стол по итогам проведения «Методической недели».</w:t>
      </w:r>
    </w:p>
    <w:p w14:paraId="382B6AC3" w14:textId="77777777" w:rsidR="00755D70" w:rsidRPr="00A666F3" w:rsidRDefault="00755D70" w:rsidP="00B11F8F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Заседание методического совета по вопросам: Эффективность               использования современных образовательных технологий с целью </w:t>
      </w: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>повышения  качества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учебно-воспитательного процесса.</w:t>
      </w:r>
    </w:p>
    <w:p w14:paraId="74AB823E" w14:textId="77777777" w:rsidR="00755D70" w:rsidRPr="00A666F3" w:rsidRDefault="00755D70" w:rsidP="00B11F8F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>Наглядное оформление материалов методической недели.</w:t>
      </w:r>
    </w:p>
    <w:p w14:paraId="72B088B2" w14:textId="77777777" w:rsidR="00755D70" w:rsidRPr="00A666F3" w:rsidRDefault="00755D70" w:rsidP="00B11F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8FE62" w14:textId="3D558383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666F3">
        <w:rPr>
          <w:rFonts w:ascii="Times New Roman" w:hAnsi="Times New Roman" w:cs="Times New Roman"/>
          <w:sz w:val="24"/>
          <w:szCs w:val="24"/>
        </w:rPr>
        <w:t xml:space="preserve">В составлении плана приняли участие все учителя </w:t>
      </w:r>
      <w:r w:rsidR="00B23421" w:rsidRPr="00A666F3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A666F3">
        <w:rPr>
          <w:rFonts w:ascii="Times New Roman" w:hAnsi="Times New Roman" w:cs="Times New Roman"/>
          <w:sz w:val="24"/>
          <w:szCs w:val="24"/>
        </w:rPr>
        <w:t>начально</w:t>
      </w:r>
      <w:r w:rsidR="00B23421" w:rsidRPr="00A666F3">
        <w:rPr>
          <w:rFonts w:ascii="Times New Roman" w:hAnsi="Times New Roman" w:cs="Times New Roman"/>
          <w:sz w:val="24"/>
          <w:szCs w:val="24"/>
        </w:rPr>
        <w:t>го</w:t>
      </w:r>
      <w:r w:rsidRPr="00A66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421" w:rsidRPr="00A666F3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666F3">
        <w:rPr>
          <w:rFonts w:ascii="Times New Roman" w:hAnsi="Times New Roman" w:cs="Times New Roman"/>
          <w:sz w:val="24"/>
          <w:szCs w:val="24"/>
        </w:rPr>
        <w:t xml:space="preserve"> об</w:t>
      </w:r>
      <w:r w:rsidR="00B23421" w:rsidRPr="00A666F3">
        <w:rPr>
          <w:rFonts w:ascii="Times New Roman" w:hAnsi="Times New Roman" w:cs="Times New Roman"/>
          <w:sz w:val="24"/>
          <w:szCs w:val="24"/>
        </w:rPr>
        <w:t>разовани</w:t>
      </w:r>
      <w:r w:rsidRPr="00A666F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666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40132" w14:textId="0149DE05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sz w:val="24"/>
          <w:szCs w:val="24"/>
        </w:rPr>
        <w:t xml:space="preserve">         Мероприятия недели проводились согласно разработанному плану. Программа проведения предметной недели отразила различные формы и методы учебной деятельности.</w:t>
      </w:r>
      <w:r w:rsidRPr="00A666F3">
        <w:rPr>
          <w:rFonts w:ascii="Times New Roman" w:hAnsi="Times New Roman" w:cs="Times New Roman"/>
          <w:color w:val="000000"/>
          <w:sz w:val="24"/>
          <w:szCs w:val="24"/>
        </w:rPr>
        <w:t xml:space="preserve"> Удачно сочетались коллективные и индивидуальные формы </w:t>
      </w:r>
      <w:proofErr w:type="gramStart"/>
      <w:r w:rsidRPr="00A666F3">
        <w:rPr>
          <w:rFonts w:ascii="Times New Roman" w:hAnsi="Times New Roman" w:cs="Times New Roman"/>
          <w:color w:val="000000"/>
          <w:sz w:val="24"/>
          <w:szCs w:val="24"/>
        </w:rPr>
        <w:t>работы  с</w:t>
      </w:r>
      <w:proofErr w:type="gramEnd"/>
      <w:r w:rsidRPr="00A666F3">
        <w:rPr>
          <w:rFonts w:ascii="Times New Roman" w:hAnsi="Times New Roman" w:cs="Times New Roman"/>
          <w:color w:val="000000"/>
          <w:sz w:val="24"/>
          <w:szCs w:val="24"/>
        </w:rPr>
        <w:t xml:space="preserve"> опорой на дифференциацию.</w:t>
      </w:r>
    </w:p>
    <w:p w14:paraId="476E9DED" w14:textId="48E437E9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подготовке мероприятий методической недели учителя начальной школы имели </w:t>
      </w: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>возможность  познакомиться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с методической литературой по вопросу применения современных образовательных технологий, проводили  консультации.</w:t>
      </w:r>
    </w:p>
    <w:p w14:paraId="0B6A0157" w14:textId="183C9A4C" w:rsidR="00755D70" w:rsidRPr="00A666F3" w:rsidRDefault="00755D70" w:rsidP="00B11F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       Следует отметить, что в течение методической недели педагоги имели возможность побывать на различных по содержанию, теме, структуре </w:t>
      </w: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>открытых  уроках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7CC20E3D" w14:textId="227EE6A8" w:rsidR="00755D70" w:rsidRPr="00A666F3" w:rsidRDefault="00755D70" w:rsidP="00B11F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Проводимые уроки отмечались разнообразием приёмов и методов обучения, форм организации урока. Учителя стараются работать творчески.</w:t>
      </w:r>
    </w:p>
    <w:p w14:paraId="3BA93DBC" w14:textId="00F49394" w:rsidR="00755D70" w:rsidRPr="00A666F3" w:rsidRDefault="00A666F3" w:rsidP="00B11F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5200" behindDoc="1" locked="0" layoutInCell="1" allowOverlap="1" wp14:anchorId="7B30F9FB" wp14:editId="22D89723">
            <wp:simplePos x="0" y="0"/>
            <wp:positionH relativeFrom="column">
              <wp:posOffset>-318135</wp:posOffset>
            </wp:positionH>
            <wp:positionV relativeFrom="paragraph">
              <wp:posOffset>331470</wp:posOffset>
            </wp:positionV>
            <wp:extent cx="1481455" cy="1975485"/>
            <wp:effectExtent l="0" t="0" r="0" b="0"/>
            <wp:wrapTight wrapText="bothSides">
              <wp:wrapPolygon edited="0">
                <wp:start x="0" y="0"/>
                <wp:lineTo x="0" y="21454"/>
                <wp:lineTo x="21387" y="21454"/>
                <wp:lineTo x="213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D70" w:rsidRPr="00A666F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="00755D70" w:rsidRPr="00A666F3">
        <w:rPr>
          <w:rFonts w:ascii="Times New Roman" w:eastAsia="Calibri" w:hAnsi="Times New Roman" w:cs="Times New Roman"/>
          <w:sz w:val="24"/>
          <w:szCs w:val="24"/>
        </w:rPr>
        <w:t>Все  учителя</w:t>
      </w:r>
      <w:proofErr w:type="gramEnd"/>
      <w:r w:rsidR="00755D70" w:rsidRPr="00A666F3">
        <w:rPr>
          <w:rFonts w:ascii="Times New Roman" w:eastAsia="Calibri" w:hAnsi="Times New Roman" w:cs="Times New Roman"/>
          <w:sz w:val="24"/>
          <w:szCs w:val="24"/>
        </w:rPr>
        <w:t>, проводившие показали  свое профессиональное мастерство, поделились опытом.</w:t>
      </w:r>
    </w:p>
    <w:p w14:paraId="5C8DA5F9" w14:textId="61F2EAD3" w:rsidR="00755D70" w:rsidRPr="00A666F3" w:rsidRDefault="00755D70" w:rsidP="00B11F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B6F3B" w:rsidRPr="00A666F3">
        <w:rPr>
          <w:rFonts w:ascii="Times New Roman" w:eastAsia="Calibri" w:hAnsi="Times New Roman" w:cs="Times New Roman"/>
          <w:sz w:val="24"/>
          <w:szCs w:val="24"/>
        </w:rPr>
        <w:t xml:space="preserve">Интересным был урок </w:t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 русского языка </w:t>
      </w:r>
      <w:r w:rsidR="004B6F3B" w:rsidRPr="00A666F3">
        <w:rPr>
          <w:rFonts w:ascii="Times New Roman" w:eastAsia="Calibri" w:hAnsi="Times New Roman" w:cs="Times New Roman"/>
          <w:sz w:val="24"/>
          <w:szCs w:val="24"/>
        </w:rPr>
        <w:t>(</w:t>
      </w:r>
      <w:r w:rsidR="00A666F3">
        <w:rPr>
          <w:rFonts w:ascii="Times New Roman" w:eastAsia="Calibri" w:hAnsi="Times New Roman" w:cs="Times New Roman"/>
          <w:sz w:val="24"/>
          <w:szCs w:val="24"/>
        </w:rPr>
        <w:t>«Путешествие в страну суффиксов»</w:t>
      </w:r>
      <w:r w:rsidR="004B6F3B" w:rsidRPr="00A666F3">
        <w:rPr>
          <w:rFonts w:ascii="Times New Roman" w:eastAsia="Calibri" w:hAnsi="Times New Roman" w:cs="Times New Roman"/>
          <w:sz w:val="24"/>
          <w:szCs w:val="24"/>
        </w:rPr>
        <w:t>)</w:t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B6F3B" w:rsidRPr="00A666F3">
        <w:rPr>
          <w:rFonts w:ascii="Times New Roman" w:eastAsia="Calibri" w:hAnsi="Times New Roman" w:cs="Times New Roman"/>
          <w:sz w:val="24"/>
          <w:szCs w:val="24"/>
        </w:rPr>
        <w:t>3</w:t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F3B" w:rsidRPr="00A666F3">
        <w:rPr>
          <w:rFonts w:ascii="Times New Roman" w:eastAsia="Calibri" w:hAnsi="Times New Roman" w:cs="Times New Roman"/>
          <w:sz w:val="24"/>
          <w:szCs w:val="24"/>
        </w:rPr>
        <w:t>В</w:t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 w:rsidR="00A66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6F3">
        <w:rPr>
          <w:noProof/>
        </w:rPr>
        <w:drawing>
          <wp:anchor distT="0" distB="0" distL="114300" distR="114300" simplePos="0" relativeHeight="251646464" behindDoc="1" locked="0" layoutInCell="1" allowOverlap="1" wp14:anchorId="4F2AF998" wp14:editId="40185241">
            <wp:simplePos x="0" y="0"/>
            <wp:positionH relativeFrom="column">
              <wp:posOffset>2958465</wp:posOffset>
            </wp:positionH>
            <wp:positionV relativeFrom="paragraph">
              <wp:posOffset>712470</wp:posOffset>
            </wp:positionV>
            <wp:extent cx="1946910" cy="1460500"/>
            <wp:effectExtent l="0" t="0" r="0" b="0"/>
            <wp:wrapTight wrapText="bothSides">
              <wp:wrapPolygon edited="0">
                <wp:start x="0" y="0"/>
                <wp:lineTo x="0" y="21412"/>
                <wp:lineTo x="21346" y="21412"/>
                <wp:lineTo x="213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учитель  </w:t>
      </w:r>
      <w:r w:rsidR="004B6F3B" w:rsidRPr="00A666F3">
        <w:rPr>
          <w:rFonts w:ascii="Times New Roman" w:eastAsia="Calibri" w:hAnsi="Times New Roman" w:cs="Times New Roman"/>
          <w:sz w:val="24"/>
          <w:szCs w:val="24"/>
        </w:rPr>
        <w:t>Бабушкине</w:t>
      </w:r>
      <w:proofErr w:type="gramEnd"/>
      <w:r w:rsidR="004B6F3B" w:rsidRPr="00A666F3">
        <w:rPr>
          <w:rFonts w:ascii="Times New Roman" w:eastAsia="Calibri" w:hAnsi="Times New Roman" w:cs="Times New Roman"/>
          <w:sz w:val="24"/>
          <w:szCs w:val="24"/>
        </w:rPr>
        <w:t xml:space="preserve"> Е.Е</w:t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.), по программе «Школа </w:t>
      </w:r>
      <w:r w:rsidR="004B6F3B" w:rsidRPr="00A666F3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C33ED">
        <w:rPr>
          <w:rFonts w:ascii="Times New Roman" w:eastAsia="Calibri" w:hAnsi="Times New Roman" w:cs="Times New Roman"/>
          <w:sz w:val="24"/>
          <w:szCs w:val="24"/>
        </w:rPr>
        <w:t xml:space="preserve">Мероприятие проходило </w:t>
      </w:r>
      <w:r w:rsidR="00A666F3">
        <w:rPr>
          <w:rFonts w:ascii="Times New Roman" w:eastAsia="Calibri" w:hAnsi="Times New Roman" w:cs="Times New Roman"/>
          <w:sz w:val="24"/>
          <w:szCs w:val="24"/>
        </w:rPr>
        <w:t xml:space="preserve">в форме КВН. </w:t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На уроке </w:t>
      </w:r>
      <w:r w:rsidR="00A666F3" w:rsidRPr="00A666F3">
        <w:rPr>
          <w:rFonts w:ascii="Times New Roman" w:eastAsia="Calibri" w:hAnsi="Times New Roman" w:cs="Times New Roman"/>
          <w:sz w:val="24"/>
          <w:szCs w:val="24"/>
        </w:rPr>
        <w:t>в 3 В</w:t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классе  </w:t>
      </w:r>
      <w:r w:rsidR="00A666F3" w:rsidRPr="00A666F3">
        <w:rPr>
          <w:rFonts w:ascii="Times New Roman" w:eastAsia="Calibri" w:hAnsi="Times New Roman" w:cs="Times New Roman"/>
          <w:sz w:val="24"/>
          <w:szCs w:val="24"/>
        </w:rPr>
        <w:t>обучающ</w:t>
      </w:r>
      <w:r w:rsidRPr="00A666F3">
        <w:rPr>
          <w:rFonts w:ascii="Times New Roman" w:eastAsia="Calibri" w:hAnsi="Times New Roman" w:cs="Times New Roman"/>
          <w:sz w:val="24"/>
          <w:szCs w:val="24"/>
        </w:rPr>
        <w:t>иеся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 на основе опорных рисунков, условных обозначений в учебнике сами формулируют цели и задачи урока. </w:t>
      </w:r>
      <w:r w:rsidR="00A666F3" w:rsidRPr="00A666F3">
        <w:rPr>
          <w:rFonts w:ascii="Times New Roman" w:eastAsia="Calibri" w:hAnsi="Times New Roman" w:cs="Times New Roman"/>
          <w:sz w:val="24"/>
          <w:szCs w:val="24"/>
        </w:rPr>
        <w:t>Обучающ</w:t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иеся продемонстрировали большой объем хорошо усвоенного материала. На уроке использовано много игровых моментов, которые </w:t>
      </w: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>также  помогают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легко усваивать материал. </w:t>
      </w:r>
      <w:proofErr w:type="gramStart"/>
      <w:r w:rsidR="00A666F3" w:rsidRPr="00A666F3">
        <w:rPr>
          <w:rFonts w:ascii="Times New Roman" w:eastAsia="Calibri" w:hAnsi="Times New Roman" w:cs="Times New Roman"/>
          <w:sz w:val="24"/>
          <w:szCs w:val="24"/>
        </w:rPr>
        <w:t>Обучающ</w:t>
      </w:r>
      <w:r w:rsidRPr="00A666F3">
        <w:rPr>
          <w:rFonts w:ascii="Times New Roman" w:eastAsia="Calibri" w:hAnsi="Times New Roman" w:cs="Times New Roman"/>
          <w:sz w:val="24"/>
          <w:szCs w:val="24"/>
        </w:rPr>
        <w:t>иеся  очень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 активны на уроке.</w:t>
      </w:r>
    </w:p>
    <w:p w14:paraId="4125208B" w14:textId="095FA6DD" w:rsidR="00755D70" w:rsidRPr="00A666F3" w:rsidRDefault="00755D70" w:rsidP="00B11F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66F3">
        <w:rPr>
          <w:rFonts w:ascii="Times New Roman" w:eastAsia="Calibri" w:hAnsi="Times New Roman" w:cs="Times New Roman"/>
          <w:sz w:val="24"/>
          <w:szCs w:val="24"/>
        </w:rPr>
        <w:t>Урок  выстроен</w:t>
      </w:r>
      <w:proofErr w:type="gram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правилами методики, учетом  индивидуальных особенностей </w:t>
      </w:r>
      <w:r w:rsidR="00A666F3" w:rsidRPr="00A666F3">
        <w:rPr>
          <w:rFonts w:ascii="Times New Roman" w:eastAsia="Calibri" w:hAnsi="Times New Roman" w:cs="Times New Roman"/>
          <w:sz w:val="24"/>
          <w:szCs w:val="24"/>
        </w:rPr>
        <w:t>обучающ</w:t>
      </w:r>
      <w:r w:rsidRPr="00A666F3">
        <w:rPr>
          <w:rFonts w:ascii="Times New Roman" w:eastAsia="Calibri" w:hAnsi="Times New Roman" w:cs="Times New Roman"/>
          <w:sz w:val="24"/>
          <w:szCs w:val="24"/>
        </w:rPr>
        <w:t>ихся класса.</w:t>
      </w:r>
    </w:p>
    <w:p w14:paraId="4407D10B" w14:textId="7FCE0585" w:rsidR="00A666F3" w:rsidRDefault="00755D70" w:rsidP="00B11F8F">
      <w:pPr>
        <w:pStyle w:val="a4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666F3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</w:p>
    <w:p w14:paraId="485E3B3A" w14:textId="10D1DA8E" w:rsidR="00755D70" w:rsidRPr="00A666F3" w:rsidRDefault="00DC33ED" w:rsidP="00B11F8F">
      <w:pPr>
        <w:pStyle w:val="a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CB400E9" wp14:editId="4D95AB7F">
            <wp:simplePos x="0" y="0"/>
            <wp:positionH relativeFrom="column">
              <wp:posOffset>4291965</wp:posOffset>
            </wp:positionH>
            <wp:positionV relativeFrom="paragraph">
              <wp:posOffset>918845</wp:posOffset>
            </wp:positionV>
            <wp:extent cx="1722120" cy="1291590"/>
            <wp:effectExtent l="0" t="0" r="0" b="0"/>
            <wp:wrapTight wrapText="bothSides">
              <wp:wrapPolygon edited="0">
                <wp:start x="0" y="0"/>
                <wp:lineTo x="0" y="21345"/>
                <wp:lineTo x="21265" y="21345"/>
                <wp:lineTo x="2126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14112AB0" wp14:editId="0BEB22BF">
            <wp:simplePos x="0" y="0"/>
            <wp:positionH relativeFrom="column">
              <wp:posOffset>-287655</wp:posOffset>
            </wp:positionH>
            <wp:positionV relativeFrom="paragraph">
              <wp:posOffset>172085</wp:posOffset>
            </wp:positionV>
            <wp:extent cx="1518920" cy="1139190"/>
            <wp:effectExtent l="0" t="0" r="0" b="0"/>
            <wp:wrapTight wrapText="bothSides">
              <wp:wrapPolygon edited="0">
                <wp:start x="0" y="0"/>
                <wp:lineTo x="0" y="21311"/>
                <wp:lineTo x="21401" y="21311"/>
                <wp:lineTo x="2140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D70" w:rsidRPr="00A666F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55D70" w:rsidRPr="00A666F3">
        <w:rPr>
          <w:rFonts w:ascii="Times New Roman" w:hAnsi="Times New Roman" w:cs="Times New Roman"/>
          <w:sz w:val="24"/>
          <w:szCs w:val="24"/>
        </w:rPr>
        <w:t xml:space="preserve">На уроке </w:t>
      </w:r>
      <w:r>
        <w:rPr>
          <w:rFonts w:ascii="Times New Roman" w:hAnsi="Times New Roman" w:cs="Times New Roman"/>
          <w:sz w:val="24"/>
          <w:szCs w:val="24"/>
        </w:rPr>
        <w:t>математике («Выбери маршрут!») в 4А классе – педагог Моисеева Е.Р.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5D70" w:rsidRPr="00A666F3">
        <w:rPr>
          <w:rFonts w:ascii="Times New Roman" w:hAnsi="Times New Roman" w:cs="Times New Roman"/>
          <w:sz w:val="24"/>
          <w:szCs w:val="24"/>
        </w:rPr>
        <w:t xml:space="preserve"> школьники</w:t>
      </w:r>
      <w:proofErr w:type="gramEnd"/>
      <w:r w:rsidR="00755D70" w:rsidRPr="00A666F3">
        <w:rPr>
          <w:rFonts w:ascii="Times New Roman" w:hAnsi="Times New Roman" w:cs="Times New Roman"/>
          <w:sz w:val="24"/>
          <w:szCs w:val="24"/>
        </w:rPr>
        <w:t xml:space="preserve"> </w:t>
      </w:r>
      <w:r w:rsidR="00755D70"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продемонстрировали умение  договариваться друг с другом, работать в парах.  </w:t>
      </w:r>
      <w:r w:rsidR="00755D70" w:rsidRPr="00A666F3">
        <w:rPr>
          <w:rFonts w:ascii="Times New Roman" w:eastAsia="Calibri" w:hAnsi="Times New Roman" w:cs="Times New Roman"/>
          <w:sz w:val="24"/>
          <w:szCs w:val="24"/>
        </w:rPr>
        <w:t xml:space="preserve">Для создания проблемной ситуации на уроке </w:t>
      </w:r>
      <w:proofErr w:type="gramStart"/>
      <w:r w:rsidR="00755D70" w:rsidRPr="00A666F3">
        <w:rPr>
          <w:rFonts w:ascii="Times New Roman" w:eastAsia="Calibri" w:hAnsi="Times New Roman" w:cs="Times New Roman"/>
          <w:sz w:val="24"/>
          <w:szCs w:val="24"/>
        </w:rPr>
        <w:t>использовались  факты</w:t>
      </w:r>
      <w:proofErr w:type="gramEnd"/>
      <w:r w:rsidR="00755D70" w:rsidRPr="00A666F3">
        <w:rPr>
          <w:rFonts w:ascii="Times New Roman" w:eastAsia="Calibri" w:hAnsi="Times New Roman" w:cs="Times New Roman"/>
          <w:sz w:val="24"/>
          <w:szCs w:val="24"/>
        </w:rPr>
        <w:t xml:space="preserve"> из повседневной жизни, практические  задания, выполнить которые  можно, опираясь на пройденный  материал.    На уроке была </w:t>
      </w:r>
      <w:proofErr w:type="gramStart"/>
      <w:r w:rsidR="00755D70" w:rsidRPr="00A666F3">
        <w:rPr>
          <w:rFonts w:ascii="Times New Roman" w:eastAsia="Calibri" w:hAnsi="Times New Roman" w:cs="Times New Roman"/>
          <w:sz w:val="24"/>
          <w:szCs w:val="24"/>
        </w:rPr>
        <w:t>создана  атмосфера</w:t>
      </w:r>
      <w:proofErr w:type="gramEnd"/>
      <w:r w:rsidR="00755D70" w:rsidRPr="00A666F3">
        <w:rPr>
          <w:rFonts w:ascii="Times New Roman" w:eastAsia="Calibri" w:hAnsi="Times New Roman" w:cs="Times New Roman"/>
          <w:sz w:val="24"/>
          <w:szCs w:val="24"/>
        </w:rPr>
        <w:t xml:space="preserve"> сотрудничества, совместного поиска ответа на проблемные вопросы. </w:t>
      </w:r>
      <w:r w:rsidR="00755D70" w:rsidRPr="00A666F3">
        <w:rPr>
          <w:rStyle w:val="c1"/>
          <w:rFonts w:ascii="Times New Roman" w:hAnsi="Times New Roman" w:cs="Times New Roman"/>
          <w:sz w:val="24"/>
          <w:szCs w:val="24"/>
        </w:rPr>
        <w:t xml:space="preserve">  С </w:t>
      </w:r>
      <w:proofErr w:type="gramStart"/>
      <w:r w:rsidR="00755D70" w:rsidRPr="00A666F3">
        <w:rPr>
          <w:rStyle w:val="c1"/>
          <w:rFonts w:ascii="Times New Roman" w:hAnsi="Times New Roman" w:cs="Times New Roman"/>
          <w:sz w:val="24"/>
          <w:szCs w:val="24"/>
        </w:rPr>
        <w:t>целью  организации</w:t>
      </w:r>
      <w:proofErr w:type="gramEnd"/>
      <w:r w:rsidR="00755D70" w:rsidRPr="00A666F3">
        <w:rPr>
          <w:rStyle w:val="c1"/>
          <w:rFonts w:ascii="Times New Roman" w:hAnsi="Times New Roman" w:cs="Times New Roman"/>
          <w:sz w:val="24"/>
          <w:szCs w:val="24"/>
        </w:rPr>
        <w:t xml:space="preserve">  фронтальной работы с </w:t>
      </w:r>
      <w:r w:rsidR="00A666F3" w:rsidRPr="00A666F3">
        <w:rPr>
          <w:rStyle w:val="c1"/>
          <w:rFonts w:ascii="Times New Roman" w:hAnsi="Times New Roman" w:cs="Times New Roman"/>
          <w:sz w:val="24"/>
          <w:szCs w:val="24"/>
        </w:rPr>
        <w:t>обучающ</w:t>
      </w:r>
      <w:r w:rsidR="00755D70" w:rsidRPr="00A666F3">
        <w:rPr>
          <w:rStyle w:val="c1"/>
          <w:rFonts w:ascii="Times New Roman" w:hAnsi="Times New Roman" w:cs="Times New Roman"/>
          <w:sz w:val="24"/>
          <w:szCs w:val="24"/>
        </w:rPr>
        <w:t xml:space="preserve">имися,  наглядного иллюстрирования учебного материала  Елена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Риммовна</w:t>
      </w:r>
      <w:proofErr w:type="spellEnd"/>
      <w:r w:rsidR="00755D70" w:rsidRPr="00A66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5D70" w:rsidRPr="00A666F3">
        <w:rPr>
          <w:rStyle w:val="c1"/>
          <w:rFonts w:ascii="Times New Roman" w:hAnsi="Times New Roman" w:cs="Times New Roman"/>
          <w:sz w:val="24"/>
          <w:szCs w:val="24"/>
        </w:rPr>
        <w:t xml:space="preserve">применила  ИКТ – технологию. </w:t>
      </w:r>
    </w:p>
    <w:p w14:paraId="6D359FF5" w14:textId="458F9348" w:rsidR="00DC33ED" w:rsidRDefault="00755D70" w:rsidP="00B11F8F">
      <w:pPr>
        <w:pStyle w:val="a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666F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  </w:t>
      </w:r>
    </w:p>
    <w:p w14:paraId="62130BE4" w14:textId="3F278116" w:rsidR="00755D70" w:rsidRPr="00A666F3" w:rsidRDefault="00F565F4" w:rsidP="00B11F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FD6FBF9" wp14:editId="26FEA3C0">
            <wp:simplePos x="0" y="0"/>
            <wp:positionH relativeFrom="column">
              <wp:posOffset>-203835</wp:posOffset>
            </wp:positionH>
            <wp:positionV relativeFrom="paragraph">
              <wp:posOffset>408305</wp:posOffset>
            </wp:positionV>
            <wp:extent cx="2251075" cy="1688465"/>
            <wp:effectExtent l="0" t="0" r="0" b="0"/>
            <wp:wrapTight wrapText="bothSides">
              <wp:wrapPolygon edited="0">
                <wp:start x="0" y="0"/>
                <wp:lineTo x="0" y="21446"/>
                <wp:lineTo x="21387" y="21446"/>
                <wp:lineTo x="2138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D70" w:rsidRPr="00A666F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</w:t>
      </w:r>
      <w:r w:rsidR="00755D70"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 «Истории Самарского края» в 4 Б</w:t>
      </w:r>
      <w:r w:rsidR="00755D70"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 тему: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лука. Заповедники Самарской луки</w:t>
      </w:r>
      <w:r w:rsidR="00755D70"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Червякова Н.В</w:t>
      </w:r>
      <w:r w:rsidR="00755D70"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755D70"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использовала  игровые</w:t>
      </w:r>
      <w:proofErr w:type="gramEnd"/>
      <w:r w:rsidR="00755D70"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технологии, т.к. игра способствует более успешн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755D70"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усвоению учебного материала</w:t>
      </w:r>
      <w:r w:rsidR="00755D70"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немаловажно для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D70"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 Для </w:t>
      </w:r>
      <w:proofErr w:type="gramStart"/>
      <w:r w:rsidR="00755D70" w:rsidRPr="00A666F3">
        <w:rPr>
          <w:rStyle w:val="c0"/>
          <w:rFonts w:ascii="Times New Roman" w:hAnsi="Times New Roman" w:cs="Times New Roman"/>
          <w:sz w:val="24"/>
          <w:szCs w:val="24"/>
        </w:rPr>
        <w:t>развития  познавательной</w:t>
      </w:r>
      <w:proofErr w:type="gramEnd"/>
      <w:r w:rsidR="00755D70" w:rsidRPr="00A666F3">
        <w:rPr>
          <w:rStyle w:val="c0"/>
          <w:rFonts w:ascii="Times New Roman" w:hAnsi="Times New Roman" w:cs="Times New Roman"/>
          <w:sz w:val="24"/>
          <w:szCs w:val="24"/>
        </w:rPr>
        <w:t xml:space="preserve"> деятельности, </w:t>
      </w:r>
      <w:r>
        <w:rPr>
          <w:rStyle w:val="c0"/>
          <w:rFonts w:ascii="Times New Roman" w:hAnsi="Times New Roman" w:cs="Times New Roman"/>
          <w:sz w:val="24"/>
          <w:szCs w:val="24"/>
        </w:rPr>
        <w:t>Наталья</w:t>
      </w:r>
      <w:r w:rsidR="00755D70" w:rsidRPr="00A666F3">
        <w:rPr>
          <w:rStyle w:val="c0"/>
          <w:rFonts w:ascii="Times New Roman" w:hAnsi="Times New Roman" w:cs="Times New Roman"/>
          <w:sz w:val="24"/>
          <w:szCs w:val="24"/>
        </w:rPr>
        <w:t xml:space="preserve"> Владимировна использовала </w:t>
      </w:r>
      <w:r w:rsidR="00755D70" w:rsidRPr="00A666F3">
        <w:rPr>
          <w:rFonts w:ascii="Times New Roman" w:hAnsi="Times New Roman" w:cs="Times New Roman"/>
          <w:sz w:val="24"/>
          <w:szCs w:val="24"/>
        </w:rPr>
        <w:t>презентацию «</w:t>
      </w:r>
      <w:r>
        <w:rPr>
          <w:rFonts w:ascii="Times New Roman" w:hAnsi="Times New Roman" w:cs="Times New Roman"/>
          <w:sz w:val="24"/>
          <w:szCs w:val="24"/>
        </w:rPr>
        <w:t>Животные и растения Самарской луки</w:t>
      </w:r>
      <w:r w:rsidR="00755D70" w:rsidRPr="00A666F3">
        <w:rPr>
          <w:rFonts w:ascii="Times New Roman" w:hAnsi="Times New Roman" w:cs="Times New Roman"/>
          <w:sz w:val="24"/>
          <w:szCs w:val="24"/>
        </w:rPr>
        <w:t xml:space="preserve">», фрагменты видео-урока «Природа </w:t>
      </w:r>
      <w:r>
        <w:rPr>
          <w:rFonts w:ascii="Times New Roman" w:hAnsi="Times New Roman" w:cs="Times New Roman"/>
          <w:sz w:val="24"/>
          <w:szCs w:val="24"/>
        </w:rPr>
        <w:t>заповедников Самарской области</w:t>
      </w:r>
      <w:r w:rsidR="00755D70" w:rsidRPr="00A666F3">
        <w:rPr>
          <w:rFonts w:ascii="Times New Roman" w:hAnsi="Times New Roman" w:cs="Times New Roman"/>
          <w:sz w:val="24"/>
          <w:szCs w:val="24"/>
        </w:rPr>
        <w:t>» издания «Кирилл и Мефодий», раздаточный материал .</w:t>
      </w:r>
    </w:p>
    <w:p w14:paraId="0FBC1248" w14:textId="629BCD14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66F3" w:rsidRPr="00A666F3">
        <w:rPr>
          <w:rFonts w:ascii="Times New Roman" w:hAnsi="Times New Roman" w:cs="Times New Roman"/>
          <w:sz w:val="24"/>
          <w:szCs w:val="24"/>
        </w:rPr>
        <w:t>Обучающ</w:t>
      </w:r>
      <w:r w:rsidRPr="00A666F3">
        <w:rPr>
          <w:rFonts w:ascii="Times New Roman" w:hAnsi="Times New Roman" w:cs="Times New Roman"/>
          <w:sz w:val="24"/>
          <w:szCs w:val="24"/>
        </w:rPr>
        <w:t>иеся на уроках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14:paraId="3D160F93" w14:textId="6E4F5750" w:rsidR="00755D70" w:rsidRDefault="00755D70" w:rsidP="00B11F8F">
      <w:pPr>
        <w:pStyle w:val="a4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A666F3">
        <w:rPr>
          <w:rStyle w:val="c8"/>
          <w:rFonts w:ascii="Times New Roman" w:hAnsi="Times New Roman" w:cs="Times New Roman"/>
          <w:sz w:val="24"/>
          <w:szCs w:val="24"/>
        </w:rPr>
        <w:t xml:space="preserve">Сегодня каждый педагог ищет наиболее эффективные пути усовершенствования образовательного процесса, повышения заинтересованности </w:t>
      </w:r>
      <w:r w:rsidR="00A666F3" w:rsidRPr="00A666F3">
        <w:rPr>
          <w:rStyle w:val="c8"/>
          <w:rFonts w:ascii="Times New Roman" w:hAnsi="Times New Roman" w:cs="Times New Roman"/>
          <w:sz w:val="24"/>
          <w:szCs w:val="24"/>
        </w:rPr>
        <w:t>обучающ</w:t>
      </w:r>
      <w:r w:rsidRPr="00A666F3">
        <w:rPr>
          <w:rStyle w:val="c8"/>
          <w:rFonts w:ascii="Times New Roman" w:hAnsi="Times New Roman" w:cs="Times New Roman"/>
          <w:sz w:val="24"/>
          <w:szCs w:val="24"/>
        </w:rPr>
        <w:t xml:space="preserve">ихся. </w:t>
      </w:r>
    </w:p>
    <w:p w14:paraId="1E9093ED" w14:textId="21B78EEF" w:rsidR="00DD06DC" w:rsidRPr="00C94061" w:rsidRDefault="00C94061" w:rsidP="00B11F8F">
      <w:pPr>
        <w:pStyle w:val="a4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9232" behindDoc="1" locked="0" layoutInCell="1" allowOverlap="1" wp14:anchorId="4095C624" wp14:editId="71CA7F90">
            <wp:simplePos x="0" y="0"/>
            <wp:positionH relativeFrom="column">
              <wp:posOffset>4490085</wp:posOffset>
            </wp:positionH>
            <wp:positionV relativeFrom="paragraph">
              <wp:posOffset>659130</wp:posOffset>
            </wp:positionV>
            <wp:extent cx="153162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224" y="21358"/>
                <wp:lineTo x="2122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74231517" wp14:editId="35AF1083">
            <wp:simplePos x="0" y="0"/>
            <wp:positionH relativeFrom="column">
              <wp:posOffset>-226695</wp:posOffset>
            </wp:positionH>
            <wp:positionV relativeFrom="paragraph">
              <wp:posOffset>156210</wp:posOffset>
            </wp:positionV>
            <wp:extent cx="1543685" cy="2058670"/>
            <wp:effectExtent l="0" t="0" r="0" b="0"/>
            <wp:wrapTight wrapText="bothSides">
              <wp:wrapPolygon edited="0">
                <wp:start x="0" y="0"/>
                <wp:lineTo x="0" y="21387"/>
                <wp:lineTo x="21325" y="21387"/>
                <wp:lineTo x="2132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68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6DC">
        <w:rPr>
          <w:rStyle w:val="c8"/>
          <w:rFonts w:ascii="Times New Roman" w:hAnsi="Times New Roman" w:cs="Times New Roman"/>
          <w:sz w:val="24"/>
          <w:szCs w:val="24"/>
        </w:rPr>
        <w:t>Интересным был также урок русского языка во 2Д классе («Корень. Однокоренные слова</w:t>
      </w:r>
      <w:r w:rsidR="00DD06DC" w:rsidRPr="00C94061">
        <w:rPr>
          <w:rStyle w:val="c8"/>
          <w:rFonts w:ascii="Times New Roman" w:hAnsi="Times New Roman" w:cs="Times New Roman"/>
          <w:sz w:val="24"/>
          <w:szCs w:val="24"/>
        </w:rPr>
        <w:t xml:space="preserve">»), педагог Насырова Л.М. В этом классе обучаются дети с ОВЗ (вид 7.2). </w:t>
      </w:r>
      <w:r w:rsidRPr="00C9406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На уроке ребята выполняли определенные задания, которые требовали повторения и обобщения знаний по русскому языку. Люция </w:t>
      </w:r>
      <w:proofErr w:type="spellStart"/>
      <w:r w:rsidRPr="00C9406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Марксовна</w:t>
      </w:r>
      <w:proofErr w:type="spellEnd"/>
      <w:r w:rsidRPr="00C9406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совершенствовала коллективные формы работы, поддерживала интерес к предмету, способствовала развитию интеллекта. Итог игры подводился совместно с </w:t>
      </w:r>
      <w:r w:rsidR="0000301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обучающ</w:t>
      </w:r>
      <w:r w:rsidRPr="00C9406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имися. Активность детей на уроке была хорошая, все дети включились в процесс обучения и обсуждения, пассивных детей не было. Во время мероприятия в классе царила атмосфера сотрудничества, взаимопомощи и дети свободно, расковано могли высказывать свои мысли и предположения. Данное мероприятие было направлено на развитие творческой активности детей.</w:t>
      </w:r>
    </w:p>
    <w:p w14:paraId="126055D1" w14:textId="046BDDC0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Проводимые уроки отмечались разнообразием приёмов и методов обучения, форм организации урока. Учителя стараются работать творчески.</w:t>
      </w:r>
    </w:p>
    <w:p w14:paraId="14C8FD7B" w14:textId="7DCBBDC7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sz w:val="24"/>
          <w:szCs w:val="24"/>
        </w:rPr>
        <w:t xml:space="preserve">                 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обучающимися. </w:t>
      </w:r>
    </w:p>
    <w:p w14:paraId="7DB12741" w14:textId="2AB65579" w:rsidR="00755D70" w:rsidRPr="00A666F3" w:rsidRDefault="001C042A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 wp14:anchorId="332DEF4E" wp14:editId="1C25D77D">
            <wp:simplePos x="0" y="0"/>
            <wp:positionH relativeFrom="column">
              <wp:posOffset>3804285</wp:posOffset>
            </wp:positionH>
            <wp:positionV relativeFrom="paragraph">
              <wp:posOffset>255905</wp:posOffset>
            </wp:positionV>
            <wp:extent cx="2230755" cy="1673225"/>
            <wp:effectExtent l="0" t="0" r="0" b="0"/>
            <wp:wrapTight wrapText="bothSides">
              <wp:wrapPolygon edited="0">
                <wp:start x="0" y="0"/>
                <wp:lineTo x="0" y="21395"/>
                <wp:lineTo x="21397" y="21395"/>
                <wp:lineTo x="2139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D70" w:rsidRPr="00A666F3">
        <w:rPr>
          <w:rFonts w:ascii="Times New Roman" w:hAnsi="Times New Roman" w:cs="Times New Roman"/>
          <w:sz w:val="24"/>
          <w:szCs w:val="24"/>
        </w:rPr>
        <w:t xml:space="preserve"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раз и предусматривают на сегодняшний день стандарты второго поколения. </w:t>
      </w:r>
    </w:p>
    <w:p w14:paraId="12ED1B9E" w14:textId="68952509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6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66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Сегодня и взрослые, и дети </w:t>
      </w:r>
      <w:proofErr w:type="gramStart"/>
      <w:r w:rsidRPr="00A666F3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проявляют  большой</w:t>
      </w:r>
      <w:proofErr w:type="gramEnd"/>
      <w:r w:rsidRPr="00A666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 к </w:t>
      </w:r>
      <w:r w:rsidR="00B3133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правилам дорожного движения</w:t>
      </w:r>
      <w:r w:rsidRPr="00A666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людей появляется желание узнать, как </w:t>
      </w:r>
      <w:r w:rsidR="00B3133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вести себя на проезжей части, чтобы не попасть в аварию</w:t>
      </w:r>
      <w:r w:rsidRPr="00A666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Чтобы попытаться ответить на эти вопросы педагоги начальной школы решили </w:t>
      </w:r>
      <w:r w:rsidR="001C042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провести конкурс «Знатоки ПДД</w:t>
      </w:r>
      <w:r w:rsidRPr="00A666F3">
        <w:rPr>
          <w:rFonts w:ascii="Times New Roman" w:hAnsi="Times New Roman" w:cs="Times New Roman"/>
          <w:sz w:val="24"/>
          <w:szCs w:val="24"/>
          <w:shd w:val="clear" w:color="auto" w:fill="FFFFFF"/>
        </w:rPr>
        <w:t>». </w:t>
      </w:r>
    </w:p>
    <w:p w14:paraId="2D4943F5" w14:textId="56FC22A0" w:rsidR="00755D70" w:rsidRPr="00A666F3" w:rsidRDefault="001C042A" w:rsidP="00B11F8F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55D70" w:rsidRPr="00A6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отвечали на вопросы викторины, в игровой форме угадывали загадки по ПДД, рисовали рисунки</w:t>
      </w:r>
    </w:p>
    <w:p w14:paraId="48C0D4F8" w14:textId="6BA0044D" w:rsidR="00755D70" w:rsidRDefault="00B11F8F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09266E6B" wp14:editId="6EBEECC3">
            <wp:simplePos x="0" y="0"/>
            <wp:positionH relativeFrom="column">
              <wp:posOffset>-333375</wp:posOffset>
            </wp:positionH>
            <wp:positionV relativeFrom="paragraph">
              <wp:posOffset>225425</wp:posOffset>
            </wp:positionV>
            <wp:extent cx="1311275" cy="175387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D70" w:rsidRPr="00A666F3">
        <w:rPr>
          <w:rFonts w:ascii="Times New Roman" w:hAnsi="Times New Roman" w:cs="Times New Roman"/>
          <w:sz w:val="24"/>
          <w:szCs w:val="24"/>
        </w:rPr>
        <w:t xml:space="preserve">              Мероприятия были интересны и </w:t>
      </w:r>
      <w:proofErr w:type="gramStart"/>
      <w:r w:rsidR="00755D70" w:rsidRPr="00A666F3">
        <w:rPr>
          <w:rFonts w:ascii="Times New Roman" w:hAnsi="Times New Roman" w:cs="Times New Roman"/>
          <w:sz w:val="24"/>
          <w:szCs w:val="24"/>
        </w:rPr>
        <w:t>познавательны,  ориентированные</w:t>
      </w:r>
      <w:proofErr w:type="gramEnd"/>
      <w:r w:rsidR="00755D70" w:rsidRPr="00A666F3">
        <w:rPr>
          <w:rFonts w:ascii="Times New Roman" w:hAnsi="Times New Roman" w:cs="Times New Roman"/>
          <w:sz w:val="24"/>
          <w:szCs w:val="24"/>
        </w:rPr>
        <w:t xml:space="preserve"> на максимальное раскрытие творческих и интеллектуальных возможностей каждого ученика.</w:t>
      </w:r>
    </w:p>
    <w:p w14:paraId="4DA1FA71" w14:textId="06557F04" w:rsidR="00B11F8F" w:rsidRPr="00B11F8F" w:rsidRDefault="00B11F8F" w:rsidP="00B11F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 w:rsidRPr="00B11F8F">
        <w:rPr>
          <w:color w:val="000000"/>
          <w:bdr w:val="none" w:sz="0" w:space="0" w:color="auto" w:frame="1"/>
        </w:rPr>
        <w:t>Во время проведения предметной недели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</w:t>
      </w:r>
    </w:p>
    <w:p w14:paraId="5A11B1D1" w14:textId="10C89405" w:rsidR="00B11F8F" w:rsidRPr="00B11F8F" w:rsidRDefault="00B11F8F" w:rsidP="00B11F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 w:rsidRPr="00B11F8F">
        <w:rPr>
          <w:color w:val="000000"/>
          <w:bdr w:val="none" w:sz="0" w:space="0" w:color="auto" w:frame="1"/>
        </w:rPr>
        <w:t>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работы.</w:t>
      </w:r>
    </w:p>
    <w:p w14:paraId="73DF86EC" w14:textId="77777777" w:rsidR="00B11F8F" w:rsidRPr="00B11F8F" w:rsidRDefault="00B11F8F" w:rsidP="00B11F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 w:rsidRPr="00B11F8F">
        <w:rPr>
          <w:color w:val="000000"/>
          <w:bdr w:val="none" w:sz="0" w:space="0" w:color="auto" w:frame="1"/>
        </w:rPr>
        <w:t>Предметная неделя прошла успешно, её проведение можно считать удовлетворительным. Победители и активные участники награждены грамотами.</w:t>
      </w:r>
    </w:p>
    <w:p w14:paraId="6148106E" w14:textId="77777777" w:rsidR="00B11F8F" w:rsidRPr="00B11F8F" w:rsidRDefault="00B11F8F" w:rsidP="00B11F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 w:rsidRPr="00B11F8F">
        <w:rPr>
          <w:color w:val="000000"/>
          <w:bdr w:val="none" w:sz="0" w:space="0" w:color="auto" w:frame="1"/>
        </w:rPr>
        <w:t> </w:t>
      </w:r>
    </w:p>
    <w:p w14:paraId="24AB402D" w14:textId="6AB34AFF" w:rsidR="00B11F8F" w:rsidRPr="00B11F8F" w:rsidRDefault="00B11F8F" w:rsidP="00B11F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 w:rsidRPr="00B11F8F">
        <w:rPr>
          <w:color w:val="111115"/>
          <w:bdr w:val="none" w:sz="0" w:space="0" w:color="auto" w:frame="1"/>
        </w:rPr>
        <w:t xml:space="preserve">Педагоги </w:t>
      </w:r>
      <w:r>
        <w:rPr>
          <w:color w:val="111115"/>
          <w:bdr w:val="none" w:sz="0" w:space="0" w:color="auto" w:frame="1"/>
        </w:rPr>
        <w:t>начальной</w:t>
      </w:r>
      <w:r w:rsidRPr="00B11F8F">
        <w:rPr>
          <w:color w:val="111115"/>
          <w:bdr w:val="none" w:sz="0" w:space="0" w:color="auto" w:frame="1"/>
        </w:rPr>
        <w:t xml:space="preserve"> школы находятся в постоянном поиске разнообразных форм взаимодействия с родителями, которые бы наиболее полно удовлетворяли запросам детей и родителей, могли наиболее интересно организовать досуг, повысить уровень </w:t>
      </w:r>
      <w:r w:rsidRPr="00B11F8F">
        <w:rPr>
          <w:color w:val="111115"/>
          <w:bdr w:val="none" w:sz="0" w:space="0" w:color="auto" w:frame="1"/>
        </w:rPr>
        <w:lastRenderedPageBreak/>
        <w:t>педагогической культуры. Они уверенны, что позитивные изменения в воспитании и личностном развитии ребёнка произойдут только при совместном усилии педагогов и родителей.</w:t>
      </w:r>
    </w:p>
    <w:p w14:paraId="58C9CD9F" w14:textId="5D79B7F8" w:rsidR="00B11F8F" w:rsidRPr="00B11F8F" w:rsidRDefault="00003014" w:rsidP="00B11F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>
        <w:rPr>
          <w:noProof/>
        </w:rPr>
        <w:drawing>
          <wp:anchor distT="0" distB="0" distL="114300" distR="114300" simplePos="0" relativeHeight="251695616" behindDoc="1" locked="0" layoutInCell="1" allowOverlap="1" wp14:anchorId="68B5BB78" wp14:editId="3E194161">
            <wp:simplePos x="0" y="0"/>
            <wp:positionH relativeFrom="column">
              <wp:posOffset>4223385</wp:posOffset>
            </wp:positionH>
            <wp:positionV relativeFrom="paragraph">
              <wp:posOffset>3810</wp:posOffset>
            </wp:positionV>
            <wp:extent cx="1711960" cy="1283970"/>
            <wp:effectExtent l="0" t="0" r="0" b="0"/>
            <wp:wrapTight wrapText="bothSides">
              <wp:wrapPolygon edited="0">
                <wp:start x="0" y="0"/>
                <wp:lineTo x="0" y="21151"/>
                <wp:lineTo x="21392" y="21151"/>
                <wp:lineTo x="2139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F8F" w:rsidRPr="00B11F8F">
        <w:rPr>
          <w:color w:val="111115"/>
          <w:bdr w:val="none" w:sz="0" w:space="0" w:color="auto" w:frame="1"/>
        </w:rPr>
        <w:t>         И в заключение была проведена линейка</w:t>
      </w:r>
      <w:r w:rsidR="00B11F8F">
        <w:rPr>
          <w:color w:val="111115"/>
          <w:bdr w:val="none" w:sz="0" w:space="0" w:color="auto" w:frame="1"/>
        </w:rPr>
        <w:t xml:space="preserve"> (в каждом классе)</w:t>
      </w:r>
      <w:r w:rsidR="00B11F8F" w:rsidRPr="00B11F8F">
        <w:rPr>
          <w:color w:val="111115"/>
          <w:bdr w:val="none" w:sz="0" w:space="0" w:color="auto" w:frame="1"/>
        </w:rPr>
        <w:t>, посвященная закрытию недели начальной школы и награждению самых активных её участников.</w:t>
      </w:r>
    </w:p>
    <w:p w14:paraId="50E22D58" w14:textId="01315AEC" w:rsidR="00B11F8F" w:rsidRPr="00B11F8F" w:rsidRDefault="00B11F8F" w:rsidP="00B11F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 w:rsidRPr="00B11F8F">
        <w:rPr>
          <w:color w:val="111115"/>
          <w:bdr w:val="none" w:sz="0" w:space="0" w:color="auto" w:frame="1"/>
        </w:rPr>
        <w:t xml:space="preserve">      Неделя начальных </w:t>
      </w:r>
      <w:proofErr w:type="gramStart"/>
      <w:r w:rsidRPr="00B11F8F">
        <w:rPr>
          <w:color w:val="111115"/>
          <w:bdr w:val="none" w:sz="0" w:space="0" w:color="auto" w:frame="1"/>
        </w:rPr>
        <w:t>классов  прошла</w:t>
      </w:r>
      <w:proofErr w:type="gramEnd"/>
      <w:r w:rsidRPr="00B11F8F">
        <w:rPr>
          <w:color w:val="111115"/>
          <w:bdr w:val="none" w:sz="0" w:space="0" w:color="auto" w:frame="1"/>
        </w:rPr>
        <w:t xml:space="preserve"> в атмосфере творчества, сотрудничества и показала высокую результативность работы начальных классов. В ходе проведения недели каждый ученик нашёл нишу для самовыражения: пел, танцевал, мастерил, делился секретами своего мастерства с друзьями.</w:t>
      </w:r>
    </w:p>
    <w:p w14:paraId="0FF267FB" w14:textId="2F4C27E0" w:rsidR="00B11F8F" w:rsidRPr="00B11F8F" w:rsidRDefault="00003014" w:rsidP="00B11F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>
        <w:rPr>
          <w:noProof/>
        </w:rPr>
        <w:drawing>
          <wp:anchor distT="0" distB="0" distL="114300" distR="114300" simplePos="0" relativeHeight="251698688" behindDoc="1" locked="0" layoutInCell="1" allowOverlap="1" wp14:anchorId="05DE7FB6" wp14:editId="29221A98">
            <wp:simplePos x="0" y="0"/>
            <wp:positionH relativeFrom="column">
              <wp:posOffset>-211455</wp:posOffset>
            </wp:positionH>
            <wp:positionV relativeFrom="paragraph">
              <wp:posOffset>57150</wp:posOffset>
            </wp:positionV>
            <wp:extent cx="1851660" cy="1388110"/>
            <wp:effectExtent l="0" t="0" r="0" b="0"/>
            <wp:wrapTight wrapText="bothSides">
              <wp:wrapPolygon edited="0">
                <wp:start x="0" y="0"/>
                <wp:lineTo x="0" y="21343"/>
                <wp:lineTo x="21333" y="21343"/>
                <wp:lineTo x="2133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16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F8F" w:rsidRPr="00B11F8F">
        <w:rPr>
          <w:color w:val="111115"/>
          <w:bdr w:val="none" w:sz="0" w:space="0" w:color="auto" w:frame="1"/>
        </w:rPr>
        <w:t xml:space="preserve">        По окончании </w:t>
      </w:r>
      <w:r w:rsidR="00B11F8F">
        <w:rPr>
          <w:color w:val="111115"/>
          <w:bdr w:val="none" w:sz="0" w:space="0" w:color="auto" w:frame="1"/>
        </w:rPr>
        <w:t>недели</w:t>
      </w:r>
      <w:r w:rsidR="00B11F8F" w:rsidRPr="00B11F8F">
        <w:rPr>
          <w:color w:val="111115"/>
          <w:bdr w:val="none" w:sz="0" w:space="0" w:color="auto" w:frame="1"/>
        </w:rPr>
        <w:t xml:space="preserve"> </w:t>
      </w:r>
      <w:proofErr w:type="gramStart"/>
      <w:r w:rsidR="00B11F8F" w:rsidRPr="00B11F8F">
        <w:rPr>
          <w:color w:val="111115"/>
          <w:bdr w:val="none" w:sz="0" w:space="0" w:color="auto" w:frame="1"/>
        </w:rPr>
        <w:t>было  проведено</w:t>
      </w:r>
      <w:proofErr w:type="gramEnd"/>
      <w:r w:rsidR="00B11F8F" w:rsidRPr="00B11F8F">
        <w:rPr>
          <w:color w:val="111115"/>
          <w:bdr w:val="none" w:sz="0" w:space="0" w:color="auto" w:frame="1"/>
        </w:rPr>
        <w:t xml:space="preserve"> заседание МО начальных классов и  подведены итоги. За время проведения методической недели начальных классов педагоги имели возможность не только видеть уровень проведенных уроков, состояние учебно-воспитательного процесса и методической работы, но и могли сравнивать, анализировать и делать определенные выводы, озвученные на заседании кафедры учителей начальных классов. Например, если несколько лет назад учителями не использовалась компьютерная технология, то в нынешнем году, практически каждый учитель использовал на уроках не только электронную наглядность, но и слайд - фильмы, слайд – презентации, разнообразные компьютерные программы, в том числе и обучающие. Каждый урок соответствовал методической цели, связанной с темой самообразования учителя, темой методического объединения учителей начальных классов. Каждый педагог смог показать и поделиться со своими коллегами новыми формами и приемами в обучении.</w:t>
      </w:r>
    </w:p>
    <w:p w14:paraId="618BC7F2" w14:textId="22F377B8" w:rsidR="00B11F8F" w:rsidRPr="00B11F8F" w:rsidRDefault="00B11F8F" w:rsidP="00B11F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 w:rsidRPr="00B11F8F">
        <w:rPr>
          <w:color w:val="111115"/>
          <w:bdr w:val="none" w:sz="0" w:space="0" w:color="auto" w:frame="1"/>
        </w:rPr>
        <w:t xml:space="preserve">     Педагоги уверены в том, что после проведения предметных недель у многих </w:t>
      </w:r>
      <w:r w:rsidR="00003014">
        <w:rPr>
          <w:color w:val="111115"/>
          <w:bdr w:val="none" w:sz="0" w:space="0" w:color="auto" w:frame="1"/>
        </w:rPr>
        <w:t>обучающ</w:t>
      </w:r>
      <w:r w:rsidRPr="00B11F8F">
        <w:rPr>
          <w:color w:val="111115"/>
          <w:bdr w:val="none" w:sz="0" w:space="0" w:color="auto" w:frame="1"/>
        </w:rPr>
        <w:t>ихся меняется отношение к учёбе, появляется заинтересованность в познании нового, усиливается интерес к процессу обучения. Сделаны выводы о том, что учителям необходимо активнее внедрять в свою деятельность разнообразные формы проведения уроков, спроектированных в формате ФГОС.</w:t>
      </w:r>
    </w:p>
    <w:p w14:paraId="73111266" w14:textId="77777777" w:rsidR="00B11F8F" w:rsidRPr="00B11F8F" w:rsidRDefault="00B11F8F" w:rsidP="00B11F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344A78" w14:textId="25919C18" w:rsidR="00755D70" w:rsidRPr="00A666F3" w:rsidRDefault="00755D70" w:rsidP="00B11F8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 По результатам проведения Недели начальной школы можно сделать следующие </w:t>
      </w:r>
      <w:r w:rsidRPr="00A666F3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Pr="00A666F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2B73E47" w14:textId="77777777" w:rsidR="00EA7C10" w:rsidRPr="00D26A43" w:rsidRDefault="00EA7C10" w:rsidP="00EA7C10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D26A43">
        <w:rPr>
          <w:color w:val="000000"/>
        </w:rPr>
        <w:t>Неделя начальных классов прошла в атмосфере творчества, сотрудничества.</w:t>
      </w:r>
    </w:p>
    <w:p w14:paraId="1ADCDFE5" w14:textId="77777777" w:rsidR="00EA7C10" w:rsidRPr="00D26A43" w:rsidRDefault="00EA7C10" w:rsidP="00EA7C10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D26A43">
        <w:rPr>
          <w:color w:val="000000"/>
        </w:rPr>
        <w:t>В предметной неделе активное участие приняли все учителя начальных классов, ученики и родители.</w:t>
      </w:r>
    </w:p>
    <w:p w14:paraId="26860D37" w14:textId="77777777" w:rsidR="00EA7C10" w:rsidRPr="00D26A43" w:rsidRDefault="00EA7C10" w:rsidP="00EA7C10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D26A43">
        <w:rPr>
          <w:color w:val="000000"/>
        </w:rPr>
        <w:t>Программа проведения предметной недели отразила различные формы и методы учебной деятельности. Для активизации мыслительной деятельности обучающихся проведены конкурсы, викторины, эстафеты и внеклассные мероприятия.</w:t>
      </w:r>
    </w:p>
    <w:p w14:paraId="7FB5B338" w14:textId="77777777" w:rsidR="00EA7C10" w:rsidRPr="00D26A43" w:rsidRDefault="00EA7C10" w:rsidP="00EA7C10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D26A43">
        <w:rPr>
          <w:color w:val="000000"/>
        </w:rPr>
        <w:t>Предметная неделя позволила обучающимся раскрыть свой творческий потенциал. Все учителя в ходе предметной недели проявили хорошие организаторские способности, создали творческую атмосферу. Обучающиеся показали хорошие знания, умение применять знания в разных ситуациях, взаимовыручку, неординарное решение трудных вопросов.</w:t>
      </w:r>
    </w:p>
    <w:p w14:paraId="056D19AC" w14:textId="77777777" w:rsidR="00EA7C10" w:rsidRDefault="00EA7C10" w:rsidP="00EA7C10">
      <w:pPr>
        <w:pStyle w:val="a4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99305" w14:textId="5C42B02A" w:rsidR="00755D70" w:rsidRPr="00A666F3" w:rsidRDefault="00755D70" w:rsidP="00B11F8F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Учителя применяли на уроках элементы современных педагогических технологий и методик преподавания: проблемного обучения, ТКМ, интерактивные, групповые, методы работы, разнообразные творческие методы. </w:t>
      </w:r>
    </w:p>
    <w:p w14:paraId="7B29EDD8" w14:textId="77777777" w:rsidR="00755D70" w:rsidRPr="00A666F3" w:rsidRDefault="00755D70" w:rsidP="00B11F8F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Все преподаватели в своей работе используют современные технические средства. </w:t>
      </w:r>
    </w:p>
    <w:p w14:paraId="12967F2B" w14:textId="1D929FA2" w:rsidR="00755D70" w:rsidRPr="00A666F3" w:rsidRDefault="00A666F3" w:rsidP="00B11F8F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>Обучающ</w:t>
      </w:r>
      <w:r w:rsidR="00755D70" w:rsidRPr="00A666F3">
        <w:rPr>
          <w:rFonts w:ascii="Times New Roman" w:eastAsia="Calibri" w:hAnsi="Times New Roman" w:cs="Times New Roman"/>
          <w:sz w:val="24"/>
          <w:szCs w:val="24"/>
        </w:rPr>
        <w:t>иеся на уроках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14:paraId="3299464D" w14:textId="77777777" w:rsidR="00755D70" w:rsidRPr="00A666F3" w:rsidRDefault="00755D70" w:rsidP="00B11F8F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обучающимися. </w:t>
      </w:r>
    </w:p>
    <w:p w14:paraId="3D2ABBDC" w14:textId="77777777" w:rsidR="00755D70" w:rsidRPr="00A666F3" w:rsidRDefault="00755D70" w:rsidP="00B11F8F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color w:val="000000"/>
          <w:sz w:val="24"/>
          <w:szCs w:val="24"/>
        </w:rPr>
        <w:t xml:space="preserve">Все учителя в ходе предметной недели проявили хорошие организаторские способности, создали праздничную творческую атмосферу. </w:t>
      </w:r>
      <w:r w:rsidRPr="00A666F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332F11E" w14:textId="77777777" w:rsidR="00EA7C10" w:rsidRDefault="00755D70" w:rsidP="00B11F8F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6F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14:paraId="219A9386" w14:textId="77777777" w:rsidR="00EA7C10" w:rsidRDefault="00EA7C10" w:rsidP="00B11F8F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58C322" w14:textId="77777777" w:rsidR="00EA7C10" w:rsidRDefault="00EA7C10" w:rsidP="00B11F8F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75B021" w14:textId="421A41BD" w:rsidR="00755D70" w:rsidRPr="00A666F3" w:rsidRDefault="00755D70" w:rsidP="00B11F8F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6F3">
        <w:rPr>
          <w:rFonts w:ascii="Times New Roman" w:eastAsia="Calibri" w:hAnsi="Times New Roman" w:cs="Times New Roman"/>
          <w:b/>
          <w:sz w:val="24"/>
          <w:szCs w:val="24"/>
        </w:rPr>
        <w:t xml:space="preserve">В качестве </w:t>
      </w:r>
      <w:proofErr w:type="gramStart"/>
      <w:r w:rsidRPr="00A666F3">
        <w:rPr>
          <w:rFonts w:ascii="Times New Roman" w:eastAsia="Calibri" w:hAnsi="Times New Roman" w:cs="Times New Roman"/>
          <w:b/>
          <w:sz w:val="24"/>
          <w:szCs w:val="24"/>
        </w:rPr>
        <w:t>недочетов  и</w:t>
      </w:r>
      <w:proofErr w:type="gramEnd"/>
      <w:r w:rsidRPr="00A666F3">
        <w:rPr>
          <w:rFonts w:ascii="Times New Roman" w:eastAsia="Calibri" w:hAnsi="Times New Roman" w:cs="Times New Roman"/>
          <w:b/>
          <w:sz w:val="24"/>
          <w:szCs w:val="24"/>
        </w:rPr>
        <w:t xml:space="preserve"> перспектив можно определить следующее:</w:t>
      </w:r>
    </w:p>
    <w:p w14:paraId="5CF2A738" w14:textId="77777777" w:rsidR="00755D70" w:rsidRPr="00A666F3" w:rsidRDefault="00755D70" w:rsidP="00B11F8F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>В большей степени привлекать к открытым мероприятиям в качестве активных субъектов молодых специалистов с целью обогащения их педагогического опыта публичных выступлений.</w:t>
      </w:r>
    </w:p>
    <w:p w14:paraId="64060940" w14:textId="77777777" w:rsidR="00755D70" w:rsidRPr="00A666F3" w:rsidRDefault="00755D70" w:rsidP="00B11F8F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Учителям увеличить число </w:t>
      </w:r>
      <w:proofErr w:type="spellStart"/>
      <w:r w:rsidRPr="00A666F3">
        <w:rPr>
          <w:rFonts w:ascii="Times New Roman" w:eastAsia="Calibri" w:hAnsi="Times New Roman" w:cs="Times New Roman"/>
          <w:sz w:val="24"/>
          <w:szCs w:val="24"/>
        </w:rPr>
        <w:t>взаимопосещений</w:t>
      </w:r>
      <w:proofErr w:type="spellEnd"/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 уроков.</w:t>
      </w:r>
    </w:p>
    <w:p w14:paraId="569DCA65" w14:textId="77777777" w:rsidR="00755D70" w:rsidRPr="00A666F3" w:rsidRDefault="00755D70" w:rsidP="00B11F8F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Еще активнее использовать на уроках методы поисковой, исследовательской деятельности, иных современных методик преподавания. </w:t>
      </w:r>
    </w:p>
    <w:p w14:paraId="7E6A5EFA" w14:textId="77777777" w:rsidR="00755D70" w:rsidRPr="00A666F3" w:rsidRDefault="00755D70" w:rsidP="00B11F8F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>Обратить внимание и провести инструктаж о нормативах использования ТСО на уроках (не более 20 минут).</w:t>
      </w:r>
    </w:p>
    <w:p w14:paraId="51CA984D" w14:textId="77777777" w:rsidR="00755D70" w:rsidRPr="00A666F3" w:rsidRDefault="00755D70" w:rsidP="00B11F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 xml:space="preserve">Обратить внимание на </w:t>
      </w:r>
      <w:r w:rsidRPr="00A666F3">
        <w:rPr>
          <w:rFonts w:ascii="Times New Roman" w:hAnsi="Times New Roman" w:cs="Times New Roman"/>
          <w:sz w:val="24"/>
          <w:szCs w:val="24"/>
        </w:rPr>
        <w:t xml:space="preserve">преобладание фронтальной работы на уроках, следует разнообразить применение групповых и индивидуальных форм обучения, </w:t>
      </w:r>
    </w:p>
    <w:p w14:paraId="6441A8FF" w14:textId="0D3190AC" w:rsidR="00755D70" w:rsidRPr="00A666F3" w:rsidRDefault="00755D70" w:rsidP="00B11F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eastAsia="Calibri" w:hAnsi="Times New Roman" w:cs="Times New Roman"/>
          <w:sz w:val="24"/>
          <w:szCs w:val="24"/>
        </w:rPr>
        <w:t>Молодым специалистам обратить внимание на</w:t>
      </w:r>
      <w:r w:rsidRPr="00A66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6F3">
        <w:rPr>
          <w:rFonts w:ascii="Times New Roman" w:hAnsi="Times New Roman" w:cs="Times New Roman"/>
          <w:sz w:val="24"/>
          <w:szCs w:val="24"/>
        </w:rPr>
        <w:t>темп  ведения</w:t>
      </w:r>
      <w:proofErr w:type="gramEnd"/>
      <w:r w:rsidRPr="00A666F3">
        <w:rPr>
          <w:rFonts w:ascii="Times New Roman" w:hAnsi="Times New Roman" w:cs="Times New Roman"/>
          <w:sz w:val="24"/>
          <w:szCs w:val="24"/>
        </w:rPr>
        <w:t xml:space="preserve"> урока (много пауз, затянутость отдельных этапов урока), на речь </w:t>
      </w:r>
      <w:r w:rsidR="00A666F3" w:rsidRPr="00A666F3">
        <w:rPr>
          <w:rFonts w:ascii="Times New Roman" w:hAnsi="Times New Roman" w:cs="Times New Roman"/>
          <w:sz w:val="24"/>
          <w:szCs w:val="24"/>
        </w:rPr>
        <w:t>обучающ</w:t>
      </w:r>
      <w:r w:rsidRPr="00A666F3">
        <w:rPr>
          <w:rFonts w:ascii="Times New Roman" w:hAnsi="Times New Roman" w:cs="Times New Roman"/>
          <w:sz w:val="24"/>
          <w:szCs w:val="24"/>
        </w:rPr>
        <w:t xml:space="preserve">ихся. </w:t>
      </w:r>
    </w:p>
    <w:p w14:paraId="45FD3579" w14:textId="77777777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Style w:val="a3"/>
          <w:rFonts w:ascii="Times New Roman" w:hAnsi="Times New Roman" w:cs="Times New Roman"/>
          <w:b/>
          <w:bCs/>
          <w:sz w:val="24"/>
          <w:szCs w:val="24"/>
        </w:rPr>
        <w:t>Итогом предметной методической недели учителей начальных классов стали:</w:t>
      </w:r>
    </w:p>
    <w:p w14:paraId="1DF93FF2" w14:textId="77777777" w:rsidR="00755D70" w:rsidRPr="00A666F3" w:rsidRDefault="00755D70" w:rsidP="00B11F8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sz w:val="24"/>
          <w:szCs w:val="24"/>
        </w:rPr>
        <w:t>методические материалы (фотоматериалы, компьютерные презентации, разработки уроков, сценарии внеклассных мероприятий и др.);</w:t>
      </w:r>
    </w:p>
    <w:p w14:paraId="7E16EA59" w14:textId="77777777" w:rsidR="00755D70" w:rsidRPr="00A666F3" w:rsidRDefault="00755D70" w:rsidP="00B11F8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sz w:val="24"/>
          <w:szCs w:val="24"/>
        </w:rPr>
        <w:t>обобщение коллективного опыта;</w:t>
      </w:r>
    </w:p>
    <w:p w14:paraId="50294474" w14:textId="77777777" w:rsidR="00755D70" w:rsidRPr="00A666F3" w:rsidRDefault="00755D70" w:rsidP="00B11F8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sz w:val="24"/>
          <w:szCs w:val="24"/>
        </w:rPr>
        <w:t>обобщение индивидуального опыта.</w:t>
      </w:r>
    </w:p>
    <w:p w14:paraId="5A33F42D" w14:textId="77777777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Style w:val="a3"/>
          <w:rFonts w:ascii="Times New Roman" w:hAnsi="Times New Roman" w:cs="Times New Roman"/>
          <w:b/>
          <w:bCs/>
          <w:sz w:val="24"/>
          <w:szCs w:val="24"/>
        </w:rPr>
        <w:t>Материалы планируется использовать для:</w:t>
      </w:r>
    </w:p>
    <w:p w14:paraId="137471D4" w14:textId="220DC2BB" w:rsidR="00755D70" w:rsidRPr="00A666F3" w:rsidRDefault="00755D70" w:rsidP="00B11F8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6F3">
        <w:rPr>
          <w:rFonts w:ascii="Times New Roman" w:hAnsi="Times New Roman" w:cs="Times New Roman"/>
          <w:color w:val="000000"/>
          <w:sz w:val="24"/>
          <w:szCs w:val="24"/>
        </w:rPr>
        <w:t>публикации авторских материалов в методической копилке сайта наше</w:t>
      </w:r>
      <w:r w:rsidR="0000301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666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014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A666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B46EFF" w14:textId="77777777" w:rsidR="00003014" w:rsidRPr="00003014" w:rsidRDefault="00003014" w:rsidP="0000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5"/>
          <w:sz w:val="20"/>
          <w:szCs w:val="20"/>
          <w:lang w:eastAsia="ru-RU"/>
        </w:rPr>
      </w:pPr>
      <w:r w:rsidRPr="00003014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Решение:</w:t>
      </w:r>
    </w:p>
    <w:p w14:paraId="7013153C" w14:textId="3A0CF4CD" w:rsidR="00003014" w:rsidRPr="00003014" w:rsidRDefault="00003014" w:rsidP="0000301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301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Наградить грамотой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</w:t>
      </w:r>
      <w:r w:rsidRPr="0000301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ихся, принявших наиболее активное участие в неделе начальных классов.</w:t>
      </w:r>
    </w:p>
    <w:p w14:paraId="272299FB" w14:textId="77777777" w:rsidR="00003014" w:rsidRPr="00003014" w:rsidRDefault="00003014" w:rsidP="0000301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301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Вовлекать родителей во внеклассную и исследовательскую деятельность учеников начальных классов.</w:t>
      </w:r>
    </w:p>
    <w:p w14:paraId="31A61736" w14:textId="77777777" w:rsidR="00755D70" w:rsidRPr="00A666F3" w:rsidRDefault="00755D70" w:rsidP="00B11F8F">
      <w:pPr>
        <w:pStyle w:val="a4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55047" w14:textId="77777777" w:rsidR="00755D70" w:rsidRPr="00A666F3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6F3">
        <w:rPr>
          <w:rFonts w:ascii="Times New Roman" w:hAnsi="Times New Roman" w:cs="Times New Roman"/>
          <w:sz w:val="24"/>
          <w:szCs w:val="24"/>
        </w:rPr>
        <w:t xml:space="preserve">          Во время   </w:t>
      </w:r>
      <w:proofErr w:type="gramStart"/>
      <w:r w:rsidRPr="00A666F3">
        <w:rPr>
          <w:rFonts w:ascii="Times New Roman" w:hAnsi="Times New Roman" w:cs="Times New Roman"/>
          <w:sz w:val="24"/>
          <w:szCs w:val="24"/>
        </w:rPr>
        <w:t>проведения  предметной</w:t>
      </w:r>
      <w:proofErr w:type="gramEnd"/>
      <w:r w:rsidRPr="00A666F3">
        <w:rPr>
          <w:rFonts w:ascii="Times New Roman" w:hAnsi="Times New Roman" w:cs="Times New Roman"/>
          <w:sz w:val="24"/>
          <w:szCs w:val="24"/>
        </w:rPr>
        <w:t xml:space="preserve">  недели 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        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работы.</w:t>
      </w:r>
    </w:p>
    <w:p w14:paraId="1DB61C3B" w14:textId="2B0673F0" w:rsidR="00755D70" w:rsidRDefault="00755D70" w:rsidP="00B11F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9A7FC0" w14:textId="27EFDDD1" w:rsidR="008046A7" w:rsidRPr="00A666F3" w:rsidRDefault="008046A7" w:rsidP="00B11F8F">
      <w:pPr>
        <w:pStyle w:val="a4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Еременко Ж.Н.</w:t>
      </w:r>
    </w:p>
    <w:p w14:paraId="6E65B509" w14:textId="77777777" w:rsidR="008948E3" w:rsidRPr="00A666F3" w:rsidRDefault="008948E3" w:rsidP="00B11F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48E3" w:rsidRPr="00A666F3" w:rsidSect="0089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D2"/>
    <w:multiLevelType w:val="multilevel"/>
    <w:tmpl w:val="DE62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5551F"/>
    <w:multiLevelType w:val="hybridMultilevel"/>
    <w:tmpl w:val="6A52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6F2"/>
    <w:multiLevelType w:val="hybridMultilevel"/>
    <w:tmpl w:val="F8CA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1CFE"/>
    <w:multiLevelType w:val="hybridMultilevel"/>
    <w:tmpl w:val="1214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05ED"/>
    <w:multiLevelType w:val="hybridMultilevel"/>
    <w:tmpl w:val="3F20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7BBD"/>
    <w:multiLevelType w:val="hybridMultilevel"/>
    <w:tmpl w:val="3D7C2C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9633A1"/>
    <w:multiLevelType w:val="hybridMultilevel"/>
    <w:tmpl w:val="AB2640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6E27"/>
    <w:multiLevelType w:val="hybridMultilevel"/>
    <w:tmpl w:val="44A27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D70"/>
    <w:rsid w:val="00003014"/>
    <w:rsid w:val="00175E90"/>
    <w:rsid w:val="001C042A"/>
    <w:rsid w:val="004B6F3B"/>
    <w:rsid w:val="00755D70"/>
    <w:rsid w:val="008046A7"/>
    <w:rsid w:val="008948E3"/>
    <w:rsid w:val="00A666F3"/>
    <w:rsid w:val="00B11F8F"/>
    <w:rsid w:val="00B23421"/>
    <w:rsid w:val="00B31332"/>
    <w:rsid w:val="00C94061"/>
    <w:rsid w:val="00CE2BB1"/>
    <w:rsid w:val="00D174C8"/>
    <w:rsid w:val="00D26A43"/>
    <w:rsid w:val="00DC33ED"/>
    <w:rsid w:val="00DD06DC"/>
    <w:rsid w:val="00E175A6"/>
    <w:rsid w:val="00EA7C10"/>
    <w:rsid w:val="00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D79F"/>
  <w15:docId w15:val="{F3ABA756-6A4F-4DFC-B1B6-4C615168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55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55D70"/>
  </w:style>
  <w:style w:type="character" w:styleId="a3">
    <w:name w:val="Emphasis"/>
    <w:basedOn w:val="a0"/>
    <w:uiPriority w:val="20"/>
    <w:qFormat/>
    <w:rsid w:val="00755D70"/>
    <w:rPr>
      <w:i/>
      <w:iCs/>
    </w:rPr>
  </w:style>
  <w:style w:type="character" w:customStyle="1" w:styleId="c8">
    <w:name w:val="c8"/>
    <w:basedOn w:val="a0"/>
    <w:rsid w:val="00755D70"/>
  </w:style>
  <w:style w:type="character" w:customStyle="1" w:styleId="c0">
    <w:name w:val="c0"/>
    <w:basedOn w:val="a0"/>
    <w:rsid w:val="00755D70"/>
  </w:style>
  <w:style w:type="character" w:customStyle="1" w:styleId="c1">
    <w:name w:val="c1"/>
    <w:basedOn w:val="a0"/>
    <w:rsid w:val="00755D70"/>
  </w:style>
  <w:style w:type="paragraph" w:styleId="a4">
    <w:name w:val="No Spacing"/>
    <w:uiPriority w:val="1"/>
    <w:qFormat/>
    <w:rsid w:val="00755D7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1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Lic-8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kab-36</dc:creator>
  <cp:keywords/>
  <dc:description/>
  <cp:lastModifiedBy>Жаннет Еременко</cp:lastModifiedBy>
  <cp:revision>4</cp:revision>
  <dcterms:created xsi:type="dcterms:W3CDTF">2014-01-28T11:25:00Z</dcterms:created>
  <dcterms:modified xsi:type="dcterms:W3CDTF">2021-12-09T14:05:00Z</dcterms:modified>
</cp:coreProperties>
</file>