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6B" w:rsidRPr="003827FE" w:rsidRDefault="002A766B" w:rsidP="002A7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7F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2660"/>
        <w:gridCol w:w="12474"/>
      </w:tblGrid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474" w:type="dxa"/>
          </w:tcPr>
          <w:p w:rsidR="002A766B" w:rsidRPr="003827FE" w:rsidRDefault="004D7F9E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Лариса Анатольевна </w:t>
            </w: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474" w:type="dxa"/>
          </w:tcPr>
          <w:p w:rsidR="002A766B" w:rsidRPr="003827FE" w:rsidRDefault="004D7F9E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474" w:type="dxa"/>
          </w:tcPr>
          <w:p w:rsidR="002A766B" w:rsidRPr="003827FE" w:rsidRDefault="004D7F9E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</w:t>
            </w:r>
          </w:p>
        </w:tc>
      </w:tr>
      <w:tr w:rsidR="003138B8" w:rsidRPr="003827FE" w:rsidTr="001C09AF">
        <w:tc>
          <w:tcPr>
            <w:tcW w:w="2660" w:type="dxa"/>
          </w:tcPr>
          <w:p w:rsidR="003138B8" w:rsidRPr="003827FE" w:rsidRDefault="003138B8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74" w:type="dxa"/>
          </w:tcPr>
          <w:p w:rsidR="003138B8" w:rsidRDefault="003138B8" w:rsidP="001C09AF">
            <w:pPr>
              <w:pStyle w:val="a4"/>
              <w:spacing w:after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08.10.20</w:t>
            </w: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74" w:type="dxa"/>
          </w:tcPr>
          <w:p w:rsidR="002A766B" w:rsidRPr="003827FE" w:rsidRDefault="00377155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Простые и сложные предложения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закрепление)</w:t>
            </w: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  <w:r w:rsidRPr="003827FE">
              <w:t xml:space="preserve"> </w:t>
            </w:r>
            <w:r w:rsidRPr="00415158">
              <w:rPr>
                <w:rFonts w:ascii="Times New Roman" w:hAnsi="Times New Roman" w:cs="Times New Roman"/>
                <w:b/>
                <w:i/>
              </w:rPr>
              <w:t>(образовательные, развивающие, воспитывающие)</w:t>
            </w:r>
          </w:p>
        </w:tc>
        <w:tc>
          <w:tcPr>
            <w:tcW w:w="12474" w:type="dxa"/>
          </w:tcPr>
          <w:p w:rsidR="00377155" w:rsidRDefault="00377155" w:rsidP="003771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понятия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"простые и сложные предложения"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научиться находить отличия « простого предложения от сложного»</w:t>
            </w:r>
          </w:p>
          <w:p w:rsidR="00377155" w:rsidRPr="00635214" w:rsidRDefault="00377155" w:rsidP="0037715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  <w:bookmarkStart w:id="0" w:name="_GoBack"/>
            <w:bookmarkEnd w:id="0"/>
          </w:p>
          <w:p w:rsidR="00377155" w:rsidRPr="00635214" w:rsidRDefault="00377155" w:rsidP="0037715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знания о предложении, учить выделять в письменной речи простые и сложные предложения, развивать умения отличать сложное предложение от простого; учить ставить знаки препинания в сложном предложении;</w:t>
            </w:r>
          </w:p>
          <w:p w:rsidR="00377155" w:rsidRPr="00635214" w:rsidRDefault="00377155" w:rsidP="0037715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377155" w:rsidRPr="00635214" w:rsidRDefault="00377155" w:rsidP="0037715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выделять существенные признаки в изученном материале, способствовать развитию речи, памяти, внимания учащихся;</w:t>
            </w:r>
          </w:p>
          <w:p w:rsidR="00377155" w:rsidRPr="00635214" w:rsidRDefault="00377155" w:rsidP="0037715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– воспитывать любовь к русскому языку, расширять коммуникативные способности детей, закреплять способы развития работоспособности и профилактики утомления.</w:t>
            </w:r>
          </w:p>
          <w:p w:rsidR="00377155" w:rsidRPr="00635214" w:rsidRDefault="00377155" w:rsidP="0037715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A766B" w:rsidRPr="003827FE" w:rsidRDefault="002A766B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474" w:type="dxa"/>
          </w:tcPr>
          <w:p w:rsidR="002A766B" w:rsidRPr="003827FE" w:rsidRDefault="004D7F9E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Закреление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2474" w:type="dxa"/>
          </w:tcPr>
          <w:p w:rsidR="002A766B" w:rsidRPr="003827FE" w:rsidRDefault="002A766B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ормы обучения</w:t>
            </w:r>
          </w:p>
        </w:tc>
        <w:tc>
          <w:tcPr>
            <w:tcW w:w="12474" w:type="dxa"/>
          </w:tcPr>
          <w:p w:rsidR="002A766B" w:rsidRPr="003827FE" w:rsidRDefault="004D7F9E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Индивидуально-групповая </w:t>
            </w: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Планируемые образовательные результаты</w:t>
            </w:r>
            <w:r w:rsidRPr="003827FE">
              <w:rPr>
                <w:rFonts w:ascii="Times New Roman" w:hAnsi="Times New Roman" w:cs="Times New Roman"/>
                <w:b/>
              </w:rPr>
              <w:t xml:space="preserve"> </w:t>
            </w:r>
            <w:r w:rsidRPr="00415158">
              <w:rPr>
                <w:rFonts w:ascii="Times New Roman" w:hAnsi="Times New Roman" w:cs="Times New Roman"/>
                <w:b/>
                <w:i/>
              </w:rPr>
              <w:t xml:space="preserve">(предметные, </w:t>
            </w:r>
            <w:proofErr w:type="spellStart"/>
            <w:r w:rsidRPr="00415158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Pr="00415158">
              <w:rPr>
                <w:rFonts w:ascii="Times New Roman" w:hAnsi="Times New Roman" w:cs="Times New Roman"/>
                <w:b/>
                <w:i/>
              </w:rPr>
              <w:t>, личностные)</w:t>
            </w:r>
          </w:p>
        </w:tc>
        <w:tc>
          <w:tcPr>
            <w:tcW w:w="12474" w:type="dxa"/>
          </w:tcPr>
          <w:p w:rsidR="004D7F9E" w:rsidRPr="004D7F9E" w:rsidRDefault="004D7F9E" w:rsidP="004D7F9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4D7F9E" w:rsidRPr="004D7F9E" w:rsidRDefault="004D7F9E" w:rsidP="004D7F9E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проверять себя;</w:t>
            </w:r>
          </w:p>
          <w:p w:rsidR="004D7F9E" w:rsidRPr="004D7F9E" w:rsidRDefault="004D7F9E" w:rsidP="004D7F9E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давать оценку своим действиям;</w:t>
            </w:r>
          </w:p>
          <w:p w:rsidR="004D7F9E" w:rsidRPr="004D7F9E" w:rsidRDefault="004D7F9E" w:rsidP="004D7F9E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работать в группе, чувствовать свой вклад в общую работу;</w:t>
            </w:r>
          </w:p>
          <w:p w:rsidR="004D7F9E" w:rsidRPr="004D7F9E" w:rsidRDefault="004D7F9E" w:rsidP="004D7F9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4D7F9E" w:rsidRPr="004D7F9E" w:rsidRDefault="004D7F9E" w:rsidP="004D7F9E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анализировать и выделять общее;</w:t>
            </w:r>
          </w:p>
          <w:p w:rsidR="004D7F9E" w:rsidRPr="004D7F9E" w:rsidRDefault="004D7F9E" w:rsidP="004D7F9E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находить наиболее оптимальный алгоритм действий;</w:t>
            </w:r>
          </w:p>
          <w:p w:rsidR="004D7F9E" w:rsidRPr="004D7F9E" w:rsidRDefault="004D7F9E" w:rsidP="004D7F9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4D7F9E" w:rsidRPr="004D7F9E" w:rsidRDefault="004D7F9E" w:rsidP="004D7F9E">
            <w:pPr>
              <w:numPr>
                <w:ilvl w:val="0"/>
                <w:numId w:val="3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вспомнить по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нятие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ложные </w:t>
            </w: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слова;</w:t>
            </w:r>
          </w:p>
          <w:p w:rsidR="004D7F9E" w:rsidRPr="004D7F9E" w:rsidRDefault="004D7F9E" w:rsidP="004D7F9E">
            <w:pPr>
              <w:numPr>
                <w:ilvl w:val="0"/>
                <w:numId w:val="3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дать уточне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нное определение термина «предложение </w:t>
            </w: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»;</w:t>
            </w:r>
          </w:p>
          <w:p w:rsidR="004D7F9E" w:rsidRPr="004D7F9E" w:rsidRDefault="004D7F9E" w:rsidP="004D7F9E">
            <w:pPr>
              <w:numPr>
                <w:ilvl w:val="0"/>
                <w:numId w:val="3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находить грамматическую основу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4D7F9E" w:rsidRPr="004D7F9E" w:rsidRDefault="004D7F9E" w:rsidP="004D7F9E">
            <w:pPr>
              <w:numPr>
                <w:ilvl w:val="0"/>
                <w:numId w:val="3"/>
              </w:numPr>
              <w:shd w:val="clear" w:color="auto" w:fill="FFFFFF"/>
              <w:ind w:left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F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подбирать родственные слова разных частей речи.</w:t>
            </w:r>
          </w:p>
          <w:p w:rsidR="002A766B" w:rsidRPr="003827FE" w:rsidRDefault="002A766B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A766B" w:rsidRPr="003827FE" w:rsidTr="001C09AF">
        <w:tc>
          <w:tcPr>
            <w:tcW w:w="2660" w:type="dxa"/>
          </w:tcPr>
          <w:p w:rsidR="002A766B" w:rsidRPr="003827FE" w:rsidRDefault="002A766B" w:rsidP="001C09AF">
            <w:pPr>
              <w:spacing w:after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 и оборудование</w:t>
            </w:r>
          </w:p>
        </w:tc>
        <w:tc>
          <w:tcPr>
            <w:tcW w:w="12474" w:type="dxa"/>
          </w:tcPr>
          <w:p w:rsidR="004D7F9E" w:rsidRDefault="004D7F9E" w:rsidP="004D7F9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7"/>
                <w:rFonts w:ascii="Arial" w:hAnsi="Arial" w:cs="Arial"/>
                <w:color w:val="000000"/>
              </w:rPr>
              <w:t>Дидактические средства:</w:t>
            </w:r>
            <w:r>
              <w:rPr>
                <w:rFonts w:ascii="Arial" w:hAnsi="Arial" w:cs="Arial"/>
                <w:color w:val="000000"/>
              </w:rPr>
              <w:t> учебник, памятки, карточки с заданиями для групповой работы.</w:t>
            </w:r>
          </w:p>
          <w:p w:rsidR="004D7F9E" w:rsidRDefault="004D7F9E" w:rsidP="004D7F9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7"/>
                <w:rFonts w:ascii="Arial" w:hAnsi="Arial" w:cs="Arial"/>
                <w:color w:val="000000"/>
              </w:rPr>
              <w:t>Оборудование:</w:t>
            </w:r>
            <w:r>
              <w:rPr>
                <w:rFonts w:ascii="Arial" w:hAnsi="Arial" w:cs="Arial"/>
                <w:color w:val="000000"/>
              </w:rPr>
              <w:t xml:space="preserve"> цветные листы с частями </w:t>
            </w:r>
            <w:proofErr w:type="spellStart"/>
            <w:r>
              <w:rPr>
                <w:rFonts w:ascii="Arial" w:hAnsi="Arial" w:cs="Arial"/>
                <w:color w:val="000000"/>
              </w:rPr>
              <w:t>пословыц</w:t>
            </w:r>
            <w:proofErr w:type="spellEnd"/>
            <w:r>
              <w:rPr>
                <w:rFonts w:ascii="Arial" w:hAnsi="Arial" w:cs="Arial"/>
                <w:color w:val="000000"/>
              </w:rPr>
              <w:t>, шаблоны листов для групповой работы.</w:t>
            </w:r>
          </w:p>
          <w:p w:rsidR="002A766B" w:rsidRPr="003827FE" w:rsidRDefault="002A766B" w:rsidP="001C09AF">
            <w:pPr>
              <w:pStyle w:val="a4"/>
              <w:spacing w:after="10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2A766B" w:rsidRDefault="002A766B" w:rsidP="002A766B"/>
    <w:p w:rsidR="002A766B" w:rsidRPr="003827FE" w:rsidRDefault="002A766B" w:rsidP="002A766B"/>
    <w:p w:rsidR="002A766B" w:rsidRDefault="002A766B" w:rsidP="002A766B"/>
    <w:p w:rsidR="002A766B" w:rsidRDefault="002A766B" w:rsidP="002A766B"/>
    <w:p w:rsidR="002A766B" w:rsidRDefault="002A766B" w:rsidP="002A766B"/>
    <w:p w:rsidR="002A766B" w:rsidRDefault="002A766B" w:rsidP="002A766B"/>
    <w:p w:rsidR="002A766B" w:rsidRDefault="002A766B" w:rsidP="002A766B"/>
    <w:p w:rsidR="002A766B" w:rsidRPr="00D146ED" w:rsidRDefault="002A766B" w:rsidP="002A7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ED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678"/>
        <w:gridCol w:w="4677"/>
        <w:gridCol w:w="1843"/>
        <w:gridCol w:w="2693"/>
      </w:tblGrid>
      <w:tr w:rsidR="002A766B" w:rsidRPr="00D146ED" w:rsidTr="001C09AF">
        <w:trPr>
          <w:trHeight w:val="1279"/>
        </w:trPr>
        <w:tc>
          <w:tcPr>
            <w:tcW w:w="1844" w:type="dxa"/>
          </w:tcPr>
          <w:p w:rsidR="002A766B" w:rsidRPr="00243177" w:rsidRDefault="002A766B" w:rsidP="001C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77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678" w:type="dxa"/>
          </w:tcPr>
          <w:p w:rsidR="002A766B" w:rsidRPr="00243177" w:rsidRDefault="002A766B" w:rsidP="001C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7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677" w:type="dxa"/>
          </w:tcPr>
          <w:p w:rsidR="002A766B" w:rsidRPr="00243177" w:rsidRDefault="002A766B" w:rsidP="001C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7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843" w:type="dxa"/>
          </w:tcPr>
          <w:p w:rsidR="002A766B" w:rsidRPr="00243177" w:rsidRDefault="002A766B" w:rsidP="001C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 на уроке</w:t>
            </w:r>
          </w:p>
        </w:tc>
        <w:tc>
          <w:tcPr>
            <w:tcW w:w="2693" w:type="dxa"/>
          </w:tcPr>
          <w:p w:rsidR="002A766B" w:rsidRPr="00243177" w:rsidRDefault="002A766B" w:rsidP="001C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Результаты/Промежуточный контроль</w:t>
            </w:r>
          </w:p>
        </w:tc>
      </w:tr>
      <w:tr w:rsidR="002A766B" w:rsidRPr="00D146ED" w:rsidTr="001C09AF">
        <w:tc>
          <w:tcPr>
            <w:tcW w:w="1844" w:type="dxa"/>
          </w:tcPr>
          <w:p w:rsidR="003A4DFB" w:rsidRPr="00D146ED" w:rsidRDefault="003A4DFB" w:rsidP="003A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678" w:type="dxa"/>
          </w:tcPr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ребята! Уважаемые гости! Добрый день.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Начнём урок русского языка</w:t>
            </w:r>
            <w:proofErr w:type="gramStart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-Желаю мира и добра  всем детям с самого утра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Улыбнитесь друг другу, подарите окружающим свои  улыбки </w:t>
            </w:r>
          </w:p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155" w:rsidRDefault="00377155" w:rsidP="003771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Словесное приветствие.</w:t>
            </w:r>
          </w:p>
          <w:p w:rsidR="00377155" w:rsidRDefault="00377155" w:rsidP="003771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155" w:rsidRDefault="00377155" w:rsidP="003771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Организовать детей.</w:t>
            </w:r>
          </w:p>
          <w:p w:rsidR="00377155" w:rsidRDefault="00377155" w:rsidP="003771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Проверить готовность к уроку.</w:t>
            </w:r>
          </w:p>
          <w:p w:rsidR="00377155" w:rsidRDefault="00377155" w:rsidP="003771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66B" w:rsidRPr="00D146ED" w:rsidTr="001C09AF">
        <w:tc>
          <w:tcPr>
            <w:tcW w:w="1844" w:type="dxa"/>
          </w:tcPr>
          <w:p w:rsidR="003A4DFB" w:rsidRDefault="003A4DFB" w:rsidP="003A4DF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Мотивация к учебной деятельности</w:t>
            </w:r>
          </w:p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пожелать, чтобы каждый из вас смог в полной мере поучаствовать в работе,  не боялся доказывать свое мнение. Хочется верить, что наш урок будет вам интересен и  полезен!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Об этом мы узнаем в конце урока.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Надеюсь, что вы будете внимательны и доброжелательны друг к другу.  </w:t>
            </w:r>
          </w:p>
          <w:p w:rsidR="002A766B" w:rsidRPr="00D146ED" w:rsidRDefault="00721C79" w:rsidP="0072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Садитесь.</w:t>
            </w:r>
          </w:p>
        </w:tc>
        <w:tc>
          <w:tcPr>
            <w:tcW w:w="4677" w:type="dxa"/>
          </w:tcPr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66B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Создать позитивное настроение.</w:t>
            </w:r>
          </w:p>
        </w:tc>
      </w:tr>
      <w:tr w:rsidR="002A766B" w:rsidRPr="00D146ED" w:rsidTr="001C09AF">
        <w:tc>
          <w:tcPr>
            <w:tcW w:w="1844" w:type="dxa"/>
          </w:tcPr>
          <w:p w:rsidR="002A766B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Актуализация знаний</w:t>
            </w: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A4DFB" w:rsidRPr="00D146ED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Создание проблемной ситуации </w:t>
            </w:r>
          </w:p>
        </w:tc>
        <w:tc>
          <w:tcPr>
            <w:tcW w:w="4678" w:type="dxa"/>
          </w:tcPr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4DFB" w:rsidRPr="00645468" w:rsidRDefault="003A4DFB" w:rsidP="003A4DFB">
            <w:pPr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Орфографическая работа:</w:t>
            </w:r>
          </w:p>
          <w:p w:rsidR="003A4DFB" w:rsidRPr="00635214" w:rsidRDefault="003A4DFB" w:rsidP="003A4DFB">
            <w:pPr>
              <w:ind w:left="360" w:hanging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(1 ученик у доски)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Пут…укладчик, рыб…лов,  дров…сек,  </w:t>
            </w:r>
            <w:proofErr w:type="spellStart"/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леж</w:t>
            </w:r>
            <w:proofErr w:type="spellEnd"/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…бока,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животн</w:t>
            </w:r>
            <w:proofErr w:type="spellEnd"/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…вод, </w:t>
            </w:r>
            <w:proofErr w:type="spellStart"/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нефт</w:t>
            </w:r>
            <w:proofErr w:type="spellEnd"/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…добытчик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какому признаку слова  объединены в одну группу?</w:t>
            </w:r>
            <w:r w:rsidRPr="0063521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только </w:t>
            </w: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первые буквы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слов.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-Составьте 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первых букв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этих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 </w:t>
            </w: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слово, добавив гласные (предложение)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-Молодцы, вы правильно составили слово </w:t>
            </w:r>
            <w:r w:rsidRPr="0063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предложение.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-</w:t>
            </w: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Э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слово связано с темой нашего урока русского языка</w:t>
            </w:r>
          </w:p>
          <w:p w:rsidR="003A4DFB" w:rsidRPr="00635214" w:rsidRDefault="003A4DFB" w:rsidP="003A4DFB">
            <w:pPr>
              <w:ind w:left="360" w:hanging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доске схема</w:t>
            </w:r>
          </w:p>
          <w:p w:rsidR="003A4DFB" w:rsidRPr="00635214" w:rsidRDefault="003A4DFB" w:rsidP="003A4DFB">
            <w:pPr>
              <w:ind w:left="360" w:hanging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обозначает эта схема?    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- =</w:t>
            </w: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вы можете рассказать по этой схеме? 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проблемной ситуации. Побуждающий диалог от проблемной ситуации.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Выделите грамматические основы в предложениях: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 Дети играли на берегу озера.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2)Мальчики строили из песка крепо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сть, а девочки из этого же песка пекли</w:t>
            </w: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пироги.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Что заметили?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Чем отличаются эти предложения друг от друга?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грамматических основ в первом из них?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во втором?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две части, похожие по своему грамматическому значению на предложение, могут  быть выделены  во втором предложении?</w:t>
            </w:r>
          </w:p>
          <w:p w:rsidR="002A766B" w:rsidRPr="00D146ED" w:rsidRDefault="003A4DFB" w:rsidP="003A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-С помощью чего они соединены между собой?</w:t>
            </w:r>
          </w:p>
        </w:tc>
        <w:tc>
          <w:tcPr>
            <w:tcW w:w="1843" w:type="dxa"/>
          </w:tcPr>
          <w:p w:rsidR="002A766B" w:rsidRPr="00D146ED" w:rsidRDefault="002A766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66B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Развивать речь детей.</w:t>
            </w: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схема грамматической основы предложения.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Грамматическая основа предложения - это главные члены предложения. Подлежащее и сказуемое.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155" w:rsidRPr="00D146ED" w:rsidTr="001C09AF">
        <w:tc>
          <w:tcPr>
            <w:tcW w:w="1844" w:type="dxa"/>
          </w:tcPr>
          <w:p w:rsidR="00377155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Формулирование проблемы.</w:t>
            </w:r>
          </w:p>
        </w:tc>
        <w:tc>
          <w:tcPr>
            <w:tcW w:w="4678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можете сказать о втором  предложении?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-Сформулируйте тему урока, исходя  из наших рассуждений.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Сформулируйте  цель нашего урока, опираясь на тему.</w:t>
            </w: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-Используйте опорные  слова на доске:</w:t>
            </w: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…и …;</w:t>
            </w: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2) учиться различать …и …;</w:t>
            </w:r>
          </w:p>
          <w:p w:rsidR="003A4DFB" w:rsidRDefault="003A4DFB" w:rsidP="003A4D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3) учиться ставить…</w:t>
            </w:r>
          </w:p>
          <w:p w:rsidR="003A4DFB" w:rsidRDefault="003A4DFB" w:rsidP="003A4D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Pr="00081EEF" w:rsidRDefault="003A4DFB" w:rsidP="003A4DFB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81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Закрепить знания о предложениях, у которых несколько  грамматических основ.</w:t>
            </w:r>
          </w:p>
          <w:p w:rsidR="003A4DFB" w:rsidRPr="00081EEF" w:rsidRDefault="003A4DFB" w:rsidP="003A4DFB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81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«Простые и сложные предложения»</w:t>
            </w:r>
          </w:p>
          <w:p w:rsidR="003A4DFB" w:rsidRPr="00081EEF" w:rsidRDefault="003A4DFB" w:rsidP="003A4DFB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81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</w:t>
            </w:r>
          </w:p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155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Развивать грамотность,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орфографичес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-кую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зоркость.</w:t>
            </w:r>
          </w:p>
        </w:tc>
      </w:tr>
      <w:tr w:rsidR="00377155" w:rsidRPr="00D146ED" w:rsidTr="001C09AF">
        <w:tc>
          <w:tcPr>
            <w:tcW w:w="1844" w:type="dxa"/>
          </w:tcPr>
          <w:p w:rsidR="00377155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Составление плана работы </w:t>
            </w:r>
          </w:p>
        </w:tc>
        <w:tc>
          <w:tcPr>
            <w:tcW w:w="4678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обсудим  план работы на уроке.</w:t>
            </w:r>
          </w:p>
          <w:p w:rsidR="00721C79" w:rsidRPr="00635214" w:rsidRDefault="00721C79" w:rsidP="00721C7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План: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1Будем составлять 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схему сложного предложения.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Запомнить, что такое сложное и простое предложение.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 Научиться отличать сложное предложение от </w:t>
            </w:r>
            <w:proofErr w:type="gramStart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простого</w:t>
            </w:r>
            <w:proofErr w:type="gramEnd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Понаблюдать за знаками препинания в сложном предложении.</w:t>
            </w:r>
          </w:p>
          <w:p w:rsidR="00377155" w:rsidRPr="00D146ED" w:rsidRDefault="00721C79" w:rsidP="0072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</w:t>
            </w:r>
            <w:proofErr w:type="gramEnd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 составлен план? Нужно ли поменять порядок изучения?</w:t>
            </w: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155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Воспитывать аккуратность, формировать навыки каллиграфии.</w:t>
            </w:r>
          </w:p>
        </w:tc>
      </w:tr>
      <w:tr w:rsidR="00377155" w:rsidRPr="00D146ED" w:rsidTr="001C09AF">
        <w:tc>
          <w:tcPr>
            <w:tcW w:w="1844" w:type="dxa"/>
          </w:tcPr>
          <w:p w:rsidR="00377155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4678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Актуализировать знания детей о простом и сложном предложении </w:t>
            </w:r>
          </w:p>
        </w:tc>
      </w:tr>
      <w:tr w:rsidR="00377155" w:rsidRPr="00D146ED" w:rsidTr="001C09AF">
        <w:tc>
          <w:tcPr>
            <w:tcW w:w="1844" w:type="dxa"/>
          </w:tcPr>
          <w:p w:rsidR="00377155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155" w:rsidRPr="00D146ED" w:rsidTr="001C09AF">
        <w:tc>
          <w:tcPr>
            <w:tcW w:w="1844" w:type="dxa"/>
          </w:tcPr>
          <w:p w:rsidR="00377155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C79" w:rsidRPr="00721C79" w:rsidRDefault="00377155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Создать проблемную ситуацию, подтолкнуть детей к осознанию необходимости в получении новых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знаний.</w:t>
            </w:r>
          </w:p>
        </w:tc>
      </w:tr>
      <w:tr w:rsidR="00377155" w:rsidRPr="00D146ED" w:rsidTr="001C09AF">
        <w:tc>
          <w:tcPr>
            <w:tcW w:w="1844" w:type="dxa"/>
          </w:tcPr>
          <w:p w:rsidR="00377155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акрепление.</w:t>
            </w:r>
          </w:p>
        </w:tc>
        <w:tc>
          <w:tcPr>
            <w:tcW w:w="4678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Первую задачу мы уже выполнили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простое и сложное предложения. 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Приступаем к работе над второй  задачей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учиться отличать простое предложение от </w:t>
            </w:r>
            <w:proofErr w:type="gramStart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сложного</w:t>
            </w:r>
            <w:proofErr w:type="gramEnd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C79" w:rsidRPr="000977C3" w:rsidRDefault="00721C79" w:rsidP="00721C7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Задание (письменно): даны простые предложения. Составьте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 запишите </w:t>
            </w:r>
            <w:r w:rsidRPr="00635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 них сложное союзное или бессоюзное предложение.</w:t>
            </w:r>
          </w:p>
          <w:p w:rsidR="00721C79" w:rsidRPr="00635214" w:rsidRDefault="00721C79" w:rsidP="00721C7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Поднялся сильный ветер. Море разбушевалось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63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Приступаем к работе над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третьей  задачей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:rsidR="00721C79" w:rsidRPr="00635214" w:rsidRDefault="00721C79" w:rsidP="0072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тем как преступим к составлению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вспомним правила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знаках препинания в сложных предложениях.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Приступаем к работе над четвёртой   задачей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1C79" w:rsidRPr="00316372" w:rsidRDefault="00721C79" w:rsidP="00721C7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Учебник с. 40  упр.4</w:t>
            </w:r>
            <w:r w:rsidRPr="0031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31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( у доски)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 работают по группам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потом у доски  проверяем ( по 1 предложению от группы 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-Записать предложения, выделяя грамматические основы.</w:t>
            </w:r>
            <w:r w:rsidRPr="000F6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В скобках сделать разбор предложения  - 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соединяются простые предложения в составе сложного?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можете сказать о расстановке знаков препинания в сложном предложении?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используем все наши знания и отрабатываем  все 4 задачи урока.</w:t>
            </w:r>
          </w:p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Сигнальные Карточки в группе у каждого 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155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тетради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потом по  предложению записать у доски  по 1 человеку от каждого ряда ( группы)</w:t>
            </w:r>
          </w:p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79" w:rsidRPr="00D146ED" w:rsidTr="001C09AF">
        <w:tc>
          <w:tcPr>
            <w:tcW w:w="1844" w:type="dxa"/>
          </w:tcPr>
          <w:p w:rsidR="00721C79" w:rsidRDefault="00721C79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взят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задания, записанные на листах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63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Прочитайте предложения, определите, являются они  простыми или сложными.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Дать характеристику предложению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письменно)  </w:t>
            </w:r>
            <w:r w:rsidRPr="0063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Составьте схему предложения.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День был прекрасный, с моря дул свежий ветер, но к вечеру погода изменилась.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Погода была отличная, и утка со всей семьёй отправилась к ближайшей канаве.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Весной медленно съедут по склонам оврагов глыбы седого снега, пробьются первые подснежники, зажурчат ручьи.</w:t>
            </w:r>
          </w:p>
          <w:p w:rsidR="00721C79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Зелень освежилась после дождя, и на небе засияла радуга</w:t>
            </w: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1C79" w:rsidRPr="00635214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работу у доски (проверка – обратная связь)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записать только схемы</w:t>
            </w:r>
          </w:p>
          <w:p w:rsidR="00721C79" w:rsidRPr="00635214" w:rsidRDefault="00721C79" w:rsidP="00721C7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79" w:rsidRPr="00D146ED" w:rsidTr="001C09AF">
        <w:tc>
          <w:tcPr>
            <w:tcW w:w="1844" w:type="dxa"/>
          </w:tcPr>
          <w:p w:rsidR="00721C79" w:rsidRDefault="00721C79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группах</w:t>
            </w:r>
          </w:p>
        </w:tc>
        <w:tc>
          <w:tcPr>
            <w:tcW w:w="4678" w:type="dxa"/>
          </w:tcPr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предложения можно объединить по смыслу в сложные так, чтобы получились пословицы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Соедините их линиями. 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Подумайте, какую бы пословицу вы выбрали пословицей дня. 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Запишите её на листе 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 человека кормит. 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Лень портит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хлеб даёт.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горы разрушает.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слово народы поднимает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 припасает. 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зима проедает. 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 начинается. 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сентябре лето кончается.</w:t>
            </w:r>
          </w:p>
          <w:p w:rsidR="00721C79" w:rsidRDefault="00721C79" w:rsidP="00721C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Наука хлеба не просит.</w:t>
            </w:r>
          </w:p>
          <w:p w:rsidR="00721C79" w:rsidRPr="00635214" w:rsidRDefault="00721C79" w:rsidP="00721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группах</w:t>
            </w:r>
          </w:p>
        </w:tc>
        <w:tc>
          <w:tcPr>
            <w:tcW w:w="2693" w:type="dxa"/>
          </w:tcPr>
          <w:p w:rsidR="00721C79" w:rsidRPr="00D146ED" w:rsidRDefault="00721C79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155" w:rsidRPr="00D146ED" w:rsidTr="001C09AF">
        <w:tc>
          <w:tcPr>
            <w:tcW w:w="1844" w:type="dxa"/>
          </w:tcPr>
          <w:p w:rsidR="00377155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4678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4DFB" w:rsidRPr="00635214" w:rsidRDefault="003A4DFB" w:rsidP="003A4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амостоятельно составить 2-3 </w:t>
            </w:r>
            <w:proofErr w:type="gramStart"/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сложных</w:t>
            </w:r>
            <w:proofErr w:type="gramEnd"/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подчеркнуть грамматическую основу, </w:t>
            </w: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схемы к ним.</w:t>
            </w:r>
          </w:p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155" w:rsidRPr="00D146ED" w:rsidTr="001C09AF">
        <w:tc>
          <w:tcPr>
            <w:tcW w:w="1844" w:type="dxa"/>
          </w:tcPr>
          <w:p w:rsidR="00377155" w:rsidRDefault="003A4DFB" w:rsidP="001C09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678" w:type="dxa"/>
          </w:tcPr>
          <w:p w:rsidR="003A4DFB" w:rsidRPr="00635214" w:rsidRDefault="003A4DFB" w:rsidP="003A4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была тема урока?</w:t>
            </w:r>
          </w:p>
          <w:p w:rsidR="003A4DFB" w:rsidRPr="00635214" w:rsidRDefault="003A4DFB" w:rsidP="003A4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цель ставили в начале урока?</w:t>
            </w:r>
          </w:p>
          <w:p w:rsidR="003A4DFB" w:rsidRPr="00635214" w:rsidRDefault="003A4DFB" w:rsidP="003A4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делали для её достижения?</w:t>
            </w:r>
          </w:p>
          <w:p w:rsidR="003A4DFB" w:rsidRPr="00635214" w:rsidRDefault="003A4DFB" w:rsidP="003A4DFB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предложение называется сложным?</w:t>
            </w:r>
          </w:p>
          <w:p w:rsidR="003A4DFB" w:rsidRPr="00635214" w:rsidRDefault="003A4DFB" w:rsidP="003A4DFB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его отличить </w:t>
            </w:r>
            <w:proofErr w:type="gramStart"/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простого?</w:t>
            </w:r>
          </w:p>
          <w:p w:rsidR="003A4DFB" w:rsidRPr="00635214" w:rsidRDefault="003A4DFB" w:rsidP="003A4DFB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помощью чего соединяются части сложного предложения?</w:t>
            </w:r>
          </w:p>
          <w:p w:rsidR="003A4DFB" w:rsidRPr="00635214" w:rsidRDefault="003A4DFB" w:rsidP="003A4DFB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Зависит ли постановка запятой от того, какой именно союз соединяет части сложного предложения?</w:t>
            </w:r>
          </w:p>
          <w:p w:rsidR="003A4DFB" w:rsidRPr="00635214" w:rsidRDefault="003A4DFB" w:rsidP="003A4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DFB" w:rsidRPr="00635214" w:rsidRDefault="003A4DFB" w:rsidP="003A4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Закончите предложение:</w:t>
            </w:r>
          </w:p>
          <w:p w:rsidR="003A4DFB" w:rsidRPr="00635214" w:rsidRDefault="003A4DFB" w:rsidP="003A4DFB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я научился…</w:t>
            </w:r>
          </w:p>
          <w:p w:rsidR="003A4DFB" w:rsidRPr="00635214" w:rsidRDefault="003A4DFB" w:rsidP="003A4DFB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я смог…</w:t>
            </w:r>
          </w:p>
          <w:p w:rsidR="003A4DFB" w:rsidRPr="00635214" w:rsidRDefault="003A4DFB" w:rsidP="003A4DFB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для меня было трудно …</w:t>
            </w:r>
          </w:p>
          <w:p w:rsidR="003A4DFB" w:rsidRPr="00635214" w:rsidRDefault="003A4DFB" w:rsidP="003A4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на листах есть схема,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заполните её  ключевыми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главными словами нашего урока.</w:t>
            </w: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3A4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Pr="00635214" w:rsidRDefault="003A4DFB" w:rsidP="003A4D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35214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6352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Оцените свои знания, полученные на уроке в листе самооценки.</w:t>
            </w:r>
          </w:p>
          <w:tbl>
            <w:tblPr>
              <w:tblW w:w="50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5"/>
              <w:gridCol w:w="590"/>
              <w:gridCol w:w="590"/>
            </w:tblGrid>
            <w:tr w:rsidR="003A4DFB" w:rsidRPr="00635214" w:rsidTr="003120A6">
              <w:tc>
                <w:tcPr>
                  <w:tcW w:w="5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Предметные результаты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-</w:t>
                  </w:r>
                </w:p>
              </w:tc>
            </w:tr>
            <w:tr w:rsidR="003A4DFB" w:rsidRPr="00635214" w:rsidTr="003120A6">
              <w:tc>
                <w:tcPr>
                  <w:tcW w:w="5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Проверяю орфограммы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3A4DFB" w:rsidRPr="00635214" w:rsidTr="003120A6">
              <w:tc>
                <w:tcPr>
                  <w:tcW w:w="5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Могу отличить сложное предложение от </w:t>
                  </w:r>
                  <w:proofErr w:type="gramStart"/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простого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3A4DFB" w:rsidRPr="00635214" w:rsidTr="003120A6">
              <w:tc>
                <w:tcPr>
                  <w:tcW w:w="5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Умею ставить знаки препинания в сложном предложении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3A4DFB" w:rsidRPr="00635214" w:rsidTr="003120A6">
              <w:tc>
                <w:tcPr>
                  <w:tcW w:w="5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63521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Метапредметные</w:t>
                  </w:r>
                  <w:proofErr w:type="spellEnd"/>
                  <w:r w:rsidRPr="0063521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результаты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3A4DFB" w:rsidRPr="00635214" w:rsidTr="003120A6">
              <w:tc>
                <w:tcPr>
                  <w:tcW w:w="5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Нахожу в своей работе ошибки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3A4DFB" w:rsidRPr="00635214" w:rsidTr="003120A6">
              <w:tc>
                <w:tcPr>
                  <w:tcW w:w="5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3521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eastAsia="ru-RU"/>
                    </w:rPr>
                    <w:t>Работаю по алгоритму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DFB" w:rsidRPr="00635214" w:rsidRDefault="003A4DFB" w:rsidP="00312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377155" w:rsidRPr="00D146ED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задачи поставим перед собой на следующий урок?</w:t>
            </w:r>
          </w:p>
        </w:tc>
        <w:tc>
          <w:tcPr>
            <w:tcW w:w="4677" w:type="dxa"/>
          </w:tcPr>
          <w:p w:rsidR="003A4DFB" w:rsidRDefault="003A4DFB" w:rsidP="003A4D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377155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B" w:rsidRPr="00D146ED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1843" w:type="dxa"/>
          </w:tcPr>
          <w:p w:rsidR="00377155" w:rsidRPr="00D146ED" w:rsidRDefault="00377155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Default="003A4DFB" w:rsidP="001C0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DFB" w:rsidRPr="00D146ED" w:rsidRDefault="003A4DFB" w:rsidP="001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6B" w:rsidRDefault="002A766B" w:rsidP="002A766B">
      <w:pPr>
        <w:tabs>
          <w:tab w:val="left" w:pos="1683"/>
        </w:tabs>
      </w:pPr>
    </w:p>
    <w:p w:rsidR="002A766B" w:rsidRDefault="002A766B" w:rsidP="002A766B"/>
    <w:p w:rsidR="002A766B" w:rsidRDefault="002A766B" w:rsidP="002A766B">
      <w:pPr>
        <w:tabs>
          <w:tab w:val="left" w:pos="22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A73AB">
        <w:rPr>
          <w:rFonts w:ascii="Times New Roman" w:hAnsi="Times New Roman" w:cs="Times New Roman"/>
          <w:b/>
          <w:color w:val="0070C0"/>
          <w:sz w:val="28"/>
          <w:szCs w:val="28"/>
        </w:rPr>
        <w:t>Коллеги!</w:t>
      </w:r>
    </w:p>
    <w:p w:rsidR="002A766B" w:rsidRDefault="002A766B" w:rsidP="002A766B">
      <w:pPr>
        <w:tabs>
          <w:tab w:val="left" w:pos="22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A73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Прошу обратить внимание на заполнение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организационной структуры урока, а именно столбец 1.</w:t>
      </w:r>
    </w:p>
    <w:p w:rsidR="002A766B" w:rsidRPr="004A73AB" w:rsidRDefault="002A766B" w:rsidP="002A766B">
      <w:pPr>
        <w:tabs>
          <w:tab w:val="left" w:pos="22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A73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зависимости от типа урока </w:t>
      </w:r>
      <w:r w:rsidRPr="004A73A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различаются</w:t>
      </w:r>
      <w:r w:rsidRPr="004A73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этапы урока.</w:t>
      </w:r>
    </w:p>
    <w:p w:rsidR="002A766B" w:rsidRPr="004A73AB" w:rsidRDefault="002A766B" w:rsidP="002A766B">
      <w:pPr>
        <w:tabs>
          <w:tab w:val="left" w:pos="22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Этапы урока по типам можно посмотреть здесь:</w:t>
      </w:r>
    </w:p>
    <w:p w:rsidR="002A766B" w:rsidRPr="004A73AB" w:rsidRDefault="003138B8" w:rsidP="002A766B">
      <w:pPr>
        <w:tabs>
          <w:tab w:val="left" w:pos="22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="002A766B" w:rsidRPr="00E501C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https://pedsovet.su/fgos/6402_technologicheskaya_karta_uroka_obrasez</w:t>
        </w:r>
      </w:hyperlink>
      <w:r w:rsidR="002A76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2A766B" w:rsidRPr="00243177" w:rsidRDefault="002A766B" w:rsidP="002A766B">
      <w:pPr>
        <w:tabs>
          <w:tab w:val="left" w:pos="2225"/>
        </w:tabs>
      </w:pPr>
    </w:p>
    <w:p w:rsidR="00BB38EB" w:rsidRDefault="00BB38EB"/>
    <w:sectPr w:rsidR="00BB38EB" w:rsidSect="003827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79F"/>
    <w:multiLevelType w:val="multilevel"/>
    <w:tmpl w:val="206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7662"/>
    <w:multiLevelType w:val="multilevel"/>
    <w:tmpl w:val="B8B4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21422"/>
    <w:multiLevelType w:val="multilevel"/>
    <w:tmpl w:val="1EA4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62D9A"/>
    <w:multiLevelType w:val="multilevel"/>
    <w:tmpl w:val="3DC8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8076B"/>
    <w:multiLevelType w:val="multilevel"/>
    <w:tmpl w:val="7D96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B"/>
    <w:rsid w:val="002A766B"/>
    <w:rsid w:val="003138B8"/>
    <w:rsid w:val="00377155"/>
    <w:rsid w:val="003A4DFB"/>
    <w:rsid w:val="004D7F9E"/>
    <w:rsid w:val="00721C79"/>
    <w:rsid w:val="00B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766B"/>
    <w:pPr>
      <w:spacing w:after="0" w:afterAutospacing="1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766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A766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7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7F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766B"/>
    <w:pPr>
      <w:spacing w:after="0" w:afterAutospacing="1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766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A766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7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7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1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fgos/6402_technologicheskaya_karta_uroka_obrase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6</cp:revision>
  <dcterms:created xsi:type="dcterms:W3CDTF">2020-10-22T17:15:00Z</dcterms:created>
  <dcterms:modified xsi:type="dcterms:W3CDTF">2021-03-01T08:31:00Z</dcterms:modified>
</cp:coreProperties>
</file>